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8F" w:rsidRDefault="0040768F" w:rsidP="0040768F">
      <w:pPr>
        <w:pStyle w:val="ConsPlusNormal"/>
        <w:outlineLvl w:val="0"/>
      </w:pPr>
      <w:r>
        <w:t>Зарегистрировано в Минюсте России 29 января 2021 г. N 62296</w:t>
      </w:r>
    </w:p>
    <w:p w:rsidR="0040768F" w:rsidRDefault="0040768F" w:rsidP="004076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</w:pPr>
      <w:r>
        <w:t>ФЕДЕРАЛЬНАЯ СЛУЖБА ПО НАДЗОРУ В СФЕРЕ ЗАЩИТЫ</w:t>
      </w:r>
    </w:p>
    <w:p w:rsidR="0040768F" w:rsidRDefault="0040768F" w:rsidP="0040768F">
      <w:pPr>
        <w:pStyle w:val="ConsPlusTitle"/>
        <w:jc w:val="center"/>
      </w:pPr>
      <w:r>
        <w:t>ПРАВ ПОТРЕБИТЕЛЕЙ И БЛАГОПОЛУЧИЯ ЧЕЛОВЕКА</w:t>
      </w:r>
    </w:p>
    <w:p w:rsidR="0040768F" w:rsidRDefault="0040768F" w:rsidP="0040768F">
      <w:pPr>
        <w:pStyle w:val="ConsPlusTitle"/>
        <w:jc w:val="center"/>
      </w:pPr>
    </w:p>
    <w:p w:rsidR="0040768F" w:rsidRDefault="0040768F" w:rsidP="0040768F">
      <w:pPr>
        <w:pStyle w:val="ConsPlusTitle"/>
        <w:jc w:val="center"/>
      </w:pPr>
      <w:r>
        <w:t>ГЛАВНЫЙ ГОСУДАРСТВЕННЫЙ САНИТАРНЫЙ ВРАЧ</w:t>
      </w:r>
    </w:p>
    <w:p w:rsidR="0040768F" w:rsidRDefault="0040768F" w:rsidP="0040768F">
      <w:pPr>
        <w:pStyle w:val="ConsPlusTitle"/>
        <w:jc w:val="center"/>
      </w:pPr>
      <w:r>
        <w:t>РОССИЙСКОЙ ФЕДЕРАЦИИ</w:t>
      </w:r>
    </w:p>
    <w:p w:rsidR="0040768F" w:rsidRDefault="0040768F" w:rsidP="0040768F">
      <w:pPr>
        <w:pStyle w:val="ConsPlusTitle"/>
        <w:jc w:val="center"/>
      </w:pPr>
    </w:p>
    <w:p w:rsidR="0040768F" w:rsidRDefault="0040768F" w:rsidP="0040768F">
      <w:pPr>
        <w:pStyle w:val="ConsPlusTitle"/>
        <w:jc w:val="center"/>
      </w:pPr>
      <w:r>
        <w:t>ПОСТАНОВЛЕНИЕ</w:t>
      </w:r>
    </w:p>
    <w:p w:rsidR="0040768F" w:rsidRDefault="0040768F" w:rsidP="0040768F">
      <w:pPr>
        <w:pStyle w:val="ConsPlusTitle"/>
        <w:jc w:val="center"/>
      </w:pPr>
      <w:r>
        <w:t>от 28 января 2021 г. N 2</w:t>
      </w:r>
    </w:p>
    <w:p w:rsidR="0040768F" w:rsidRDefault="0040768F" w:rsidP="0040768F">
      <w:pPr>
        <w:pStyle w:val="ConsPlusTitle"/>
        <w:jc w:val="center"/>
      </w:pPr>
    </w:p>
    <w:p w:rsidR="0040768F" w:rsidRDefault="0040768F" w:rsidP="0040768F">
      <w:pPr>
        <w:pStyle w:val="ConsPlusTitle"/>
        <w:jc w:val="center"/>
      </w:pPr>
      <w:r>
        <w:t>ОБ УТВЕРЖДЕНИИ САНИТАРНЫХ ПРАВИЛ И НОРМ</w:t>
      </w:r>
    </w:p>
    <w:p w:rsidR="0040768F" w:rsidRDefault="0040768F" w:rsidP="0040768F">
      <w:pPr>
        <w:pStyle w:val="ConsPlusTitle"/>
        <w:jc w:val="center"/>
      </w:pPr>
      <w:r>
        <w:t>САНПИН 1.2.3685-21 "ГИГИЕНИЧЕСКИЕ НОРМАТИВЫ И ТРЕБОВАНИЯ</w:t>
      </w:r>
    </w:p>
    <w:p w:rsidR="0040768F" w:rsidRDefault="0040768F" w:rsidP="0040768F">
      <w:pPr>
        <w:pStyle w:val="ConsPlusTitle"/>
        <w:jc w:val="center"/>
      </w:pPr>
      <w:r>
        <w:t>К ОБЕСПЕЧЕНИЮ БЕЗОПАСНОСТИ И (ИЛИ) БЕЗВРЕДНОСТИ</w:t>
      </w:r>
    </w:p>
    <w:p w:rsidR="0040768F" w:rsidRDefault="0040768F" w:rsidP="0040768F">
      <w:pPr>
        <w:pStyle w:val="ConsPlusTitle"/>
        <w:jc w:val="center"/>
      </w:pPr>
      <w:r>
        <w:t>ДЛЯ ЧЕЛОВЕКА ФАКТОРОВ СРЕД</w:t>
      </w:r>
      <w:bookmarkStart w:id="0" w:name="_GoBack"/>
      <w:bookmarkEnd w:id="0"/>
      <w:r>
        <w:t>Ы ОБИТАНИЯ"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3295; 2005, N 39, ст. 3953), постановляю: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1. Утвердить санитарные правила и нормы </w:t>
      </w:r>
      <w:hyperlink w:anchor="P160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 согласно приложению.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2. Ввести в действие санитарные правила и нормы </w:t>
      </w:r>
      <w:hyperlink w:anchor="P160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 с 01.03.2021.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правил и норм </w:t>
      </w:r>
      <w:hyperlink w:anchor="P160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 до 01.03.2027.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4. Признать утратившими силу с 01.03.2021: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08.04.2003 N 34 "О введении в действие СанПиН 2.2.1/2.1.1.1278-03" (зарегистрировано Минюстом России 23.04.2003, регистрационный N 4443);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23.04.2003 N 66 "О введении в действие гигиенического норматива допустимой суточной дозы (ДСД) 1,1-диметилгидразина при поступлении его в организм человека ГН 1.2.1311-03" (зарегистрировано Минюстом России 13.05.2003, регистрационный N 4534);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30.04.2003 N 78 "О введении в действие ГН 2.1.5.1315-03" (зарегистрировано Минюстом России 19.05.2003, регистрационный N 4550);</w:t>
      </w:r>
    </w:p>
    <w:p w:rsidR="0040768F" w:rsidRPr="0040768F" w:rsidRDefault="0040768F" w:rsidP="0040768F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</w:t>
      </w:r>
      <w:r w:rsidRPr="0040768F">
        <w:t xml:space="preserve">Главного государственного санитарного врача Российской Федерации от 26.09.2001 N 24 "О введении в действие Санитарных правил" (зарегистрировано Минюстом России </w:t>
      </w:r>
      <w:r w:rsidRPr="0040768F">
        <w:t xml:space="preserve"> </w:t>
      </w:r>
      <w:r w:rsidRPr="0040768F">
        <w:t>31.10.2001, регистрационный N 3011);</w:t>
      </w:r>
    </w:p>
    <w:p w:rsidR="0040768F" w:rsidRDefault="0040768F" w:rsidP="0040768F">
      <w:pPr>
        <w:pStyle w:val="ConsPlusTitle"/>
        <w:jc w:val="both"/>
        <w:outlineLvl w:val="1"/>
      </w:pPr>
    </w:p>
    <w:p w:rsidR="0040768F" w:rsidRPr="0079774C" w:rsidRDefault="0040768F" w:rsidP="0040768F">
      <w:pPr>
        <w:pStyle w:val="ConsPlusTitle"/>
        <w:jc w:val="center"/>
        <w:outlineLvl w:val="1"/>
        <w:rPr>
          <w:highlight w:val="yellow"/>
        </w:rPr>
      </w:pPr>
      <w:r w:rsidRPr="0079774C">
        <w:rPr>
          <w:highlight w:val="yellow"/>
        </w:rPr>
        <w:lastRenderedPageBreak/>
        <w:t>VI. Гигиенические нормативы по устройству,</w:t>
      </w:r>
    </w:p>
    <w:p w:rsidR="0040768F" w:rsidRPr="0079774C" w:rsidRDefault="0040768F" w:rsidP="0040768F">
      <w:pPr>
        <w:pStyle w:val="ConsPlusTitle"/>
        <w:jc w:val="center"/>
        <w:rPr>
          <w:highlight w:val="yellow"/>
        </w:rPr>
      </w:pPr>
      <w:r w:rsidRPr="0079774C">
        <w:rPr>
          <w:highlight w:val="yellow"/>
        </w:rPr>
        <w:t>содержанию и режиму работы организаций воспитания</w:t>
      </w:r>
    </w:p>
    <w:p w:rsidR="0040768F" w:rsidRDefault="0040768F" w:rsidP="0040768F">
      <w:pPr>
        <w:pStyle w:val="ConsPlusTitle"/>
        <w:jc w:val="center"/>
      </w:pPr>
      <w:r w:rsidRPr="0079774C">
        <w:rPr>
          <w:highlight w:val="yellow"/>
        </w:rPr>
        <w:t>и обучения, отдыха и оздоровления детей и молодежи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172. Нормативы площадей помещений представлены в </w:t>
      </w:r>
      <w:hyperlink w:anchor="P65722" w:history="1">
        <w:r>
          <w:rPr>
            <w:color w:val="0000FF"/>
          </w:rPr>
          <w:t>таблице 6.1</w:t>
        </w:r>
      </w:hyperlink>
      <w:r>
        <w:t>. Требования к нормативам площадей предъявляются при наличии в организации данных видов (типов) помещений.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173. Раздевальная (прихожая) должны быть: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в организациях для детей-сирот и детей, оставшихся без попечения родителей;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дошкольных группах, размещенных в жилых помещениях жилищного фонда;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учреждениях для несовершеннолетних, нуждающихся в социальной реабилитации.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174. Комната воспитателя должна быть: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в организациях для детей-сирот и детей, оставшихся без попечения родителей;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дошкольных группах, размещенных в жилых помещениях жилищного фонда;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учреждениях для несовершеннолетних, нуждающихся в социальной реабилитации;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организациях отдыха детей и их оздоровления с круглосуточным пребыванием.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175. Изолятор (помещение для временной изоляции заболевших) должен быть в организациях с круглосуточным пребыванием.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176. Площадь учебных помещений указана без учета площади, необходимой для дополнительного оборудования и (или) мебели для хранения оборудования и (или) учебных пособий.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177. Количество и площадь спортивных залов рассчитывается в зависимости от необходимой одномоментной пропускной способности и спортивной спецификации.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178. Количество комнат гигиены девочек (девушек) должно быть не менее 1 комнаты на 70 человек.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179. Количество помещений для стирки, сушки вещей, глажения и чистки одежды должно быть не менее 1 помещения на жилую секцию и (или) этаж.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180. Площадь туалетов указана для туалетов, размещенных в жилых ячейках и (или) на одном этаже.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bookmarkStart w:id="1" w:name="P65722"/>
      <w:bookmarkEnd w:id="1"/>
      <w:r>
        <w:t>Нормативы площадей помещений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0"/>
        <w:gridCol w:w="680"/>
        <w:gridCol w:w="3174"/>
        <w:gridCol w:w="1530"/>
        <w:gridCol w:w="1814"/>
      </w:tblGrid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Помещения, возраст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Норматив, не менее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9068" w:type="dxa"/>
            <w:gridSpan w:val="5"/>
          </w:tcPr>
          <w:p w:rsidR="0040768F" w:rsidRDefault="0040768F" w:rsidP="00CA7077">
            <w:pPr>
              <w:pStyle w:val="ConsPlusNormal"/>
              <w:outlineLvl w:val="3"/>
            </w:pPr>
            <w:r>
              <w:t>Организации для детей до 7 лет</w:t>
            </w:r>
          </w:p>
        </w:tc>
      </w:tr>
      <w:tr w:rsidR="0040768F" w:rsidTr="00CA7077">
        <w:tc>
          <w:tcPr>
            <w:tcW w:w="255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 xml:space="preserve">Групповая (игровая), </w:t>
            </w:r>
            <w:r>
              <w:lastRenderedPageBreak/>
              <w:t>игровая комната (помещения), помещения для занятий</w:t>
            </w:r>
          </w:p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lastRenderedPageBreak/>
              <w:t>до 3-х лет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2550" w:type="dxa"/>
            <w:gridSpan w:val="2"/>
            <w:vMerge/>
          </w:tcPr>
          <w:p w:rsidR="0040768F" w:rsidRDefault="0040768F" w:rsidP="00CA7077"/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3 - 7 лет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255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Помещение для приема и (или) приготовления пищи</w:t>
            </w:r>
          </w:p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дошкольные группы, размещенные в жилых помещениях жилищного фонда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0,7 м</w:t>
            </w:r>
            <w:r>
              <w:rPr>
                <w:vertAlign w:val="superscript"/>
              </w:rPr>
              <w:t>2</w:t>
            </w:r>
            <w:r>
              <w:t>/посадочное место</w:t>
            </w:r>
          </w:p>
        </w:tc>
      </w:tr>
      <w:tr w:rsidR="0040768F" w:rsidTr="00CA7077">
        <w:tc>
          <w:tcPr>
            <w:tcW w:w="2550" w:type="dxa"/>
            <w:gridSpan w:val="2"/>
            <w:vMerge/>
          </w:tcPr>
          <w:p w:rsidR="0040768F" w:rsidRDefault="0040768F" w:rsidP="00CA7077"/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организации для детей-сирот и детей, оставшихся без попечения родителей при поквартирном проживании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1,5 м</w:t>
            </w:r>
            <w:r>
              <w:rPr>
                <w:vertAlign w:val="superscript"/>
              </w:rPr>
              <w:t>2</w:t>
            </w:r>
            <w:r>
              <w:t>/посадочное место</w:t>
            </w:r>
          </w:p>
        </w:tc>
      </w:tr>
      <w:tr w:rsidR="0040768F" w:rsidTr="00CA7077">
        <w:tc>
          <w:tcPr>
            <w:tcW w:w="255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Спальная (место для сна)</w:t>
            </w:r>
          </w:p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до 3-х лет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1,8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2550" w:type="dxa"/>
            <w:gridSpan w:val="2"/>
            <w:vMerge/>
          </w:tcPr>
          <w:p w:rsidR="0040768F" w:rsidRDefault="0040768F" w:rsidP="00CA7077"/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3 - 7 лет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255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Раздевальная в групповой ячейке</w:t>
            </w:r>
          </w:p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в группах менее 10 чел.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  <w:p w:rsidR="0040768F" w:rsidRDefault="0040768F" w:rsidP="00CA7077">
            <w:pPr>
              <w:pStyle w:val="ConsPlusNormal"/>
              <w:jc w:val="center"/>
            </w:pPr>
            <w:r>
              <w:t>(минимальная площадь помещения 6,0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0768F" w:rsidTr="00CA7077">
        <w:tc>
          <w:tcPr>
            <w:tcW w:w="2550" w:type="dxa"/>
            <w:gridSpan w:val="2"/>
            <w:vMerge/>
          </w:tcPr>
          <w:p w:rsidR="0040768F" w:rsidRDefault="0040768F" w:rsidP="00CA7077"/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в группах более 10 чел.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18,0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Раздевальная (прихожая)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1,2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  <w:p w:rsidR="0040768F" w:rsidRDefault="0040768F" w:rsidP="00CA7077">
            <w:pPr>
              <w:pStyle w:val="ConsPlusNormal"/>
              <w:jc w:val="center"/>
            </w:pPr>
            <w:r>
              <w:t>(минимальная площадь помещения 6,0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Буфетная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3,0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255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Туалетная</w:t>
            </w:r>
          </w:p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до 3-х лет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0,6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2550" w:type="dxa"/>
            <w:gridSpan w:val="2"/>
            <w:vMerge/>
          </w:tcPr>
          <w:p w:rsidR="0040768F" w:rsidRDefault="0040768F" w:rsidP="00CA7077"/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3 - 7 лет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Туалетная и душевая или ванная комната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>/ 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Музыкальный зал при проектной мощности организации от 120 до 250 детей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50,0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Музыкальный зал при проектной мощности организации от 250 детей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100,0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Физкультурный зал или объединенный физкультурный и музыкальный зал при проектной мощности организации менее 250 детей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75,0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Кабинет для коррекционно-развивающих занятий с детьми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10,0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Комната воспитателя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 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8,0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Изолятор (помещение для временной изоляции заболевшего)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/койко-место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lastRenderedPageBreak/>
              <w:t>Туалет медицинского блока с местом для приготовления дезинфицирующих растворов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Помещения для стирки белья (постирочные)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14,0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Гладильная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10,0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Туалет для персонала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3,0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Помещение для хранения и обработки уборочного инвентаря, приготовления дезинфицирующих растворов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9068" w:type="dxa"/>
            <w:gridSpan w:val="5"/>
          </w:tcPr>
          <w:p w:rsidR="0040768F" w:rsidRDefault="0040768F" w:rsidP="00CA7077">
            <w:pPr>
              <w:pStyle w:val="ConsPlusNormal"/>
              <w:outlineLvl w:val="3"/>
            </w:pPr>
            <w:r>
              <w:t>Организации для детей старше 7 лет и молодежи</w:t>
            </w:r>
          </w:p>
        </w:tc>
      </w:tr>
      <w:tr w:rsidR="0040768F" w:rsidTr="00CA7077">
        <w:tc>
          <w:tcPr>
            <w:tcW w:w="255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Жилые комнаты в общежитиях, интернатах, учреждениях социального обслуживания семьи и детей</w:t>
            </w:r>
          </w:p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при наличии отдельных помещений для самостоятельных занятий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2550" w:type="dxa"/>
            <w:gridSpan w:val="2"/>
            <w:vMerge/>
          </w:tcPr>
          <w:p w:rsidR="0040768F" w:rsidRDefault="0040768F" w:rsidP="00CA7077"/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при оборудовании мест для самостоятельных занятий в жилой комнате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Жилые комнаты, спальные помещения в организациях отдыха детей и их оздоровления, групп продленного дня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Жилые комнаты в детских санаториях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Помещения для отдыха и игр (гостиные), игровых комнат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Учебные помещения, кабинеты, аудитории при фронтальных формах занятий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Учебные помещения, кабинеты, аудитории при организации групповых форм работы и индивидуальных занятий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3,5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Помещения, оборудованные индивидуальными рабочими местами с персональным компьютером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4,5 м</w:t>
            </w:r>
            <w:r>
              <w:rPr>
                <w:vertAlign w:val="superscript"/>
              </w:rPr>
              <w:t>2</w:t>
            </w:r>
            <w:r>
              <w:t>/ рабочее место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Лаборантская при специализированных кабинетах, лабораториях, мастерских (ПОО)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15,0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255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Лекционные аудитории</w:t>
            </w:r>
          </w:p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до 350 мест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1,2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2550" w:type="dxa"/>
            <w:gridSpan w:val="2"/>
            <w:vMerge/>
          </w:tcPr>
          <w:p w:rsidR="0040768F" w:rsidRDefault="0040768F" w:rsidP="00CA7077"/>
        </w:tc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более 350 мест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Мастерские трудового обучения, кабинет кулинарии и домоводства в общеобразовательных организациях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 рабочее место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t>Слесарная мастерская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5,4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lastRenderedPageBreak/>
              <w:t>Слесарно-инструментальная мастерская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7,2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t>Слесарно-сборочная мастерская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7,2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t>Токарная, фрезерная, механическая мастерская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10,8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t>Электрогазосварочная мастерская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9,6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t>Электросварочная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t>Электромонтажная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 w:val="restart"/>
          </w:tcPr>
          <w:p w:rsidR="0040768F" w:rsidRDefault="0040768F" w:rsidP="00CA7077">
            <w:pPr>
              <w:pStyle w:val="ConsPlusNormal"/>
            </w:pPr>
            <w:r>
              <w:t>Механическая по обработке дерева (ПОО)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15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  <w:vMerge/>
          </w:tcPr>
          <w:p w:rsidR="0040768F" w:rsidRDefault="0040768F" w:rsidP="00CA7077"/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20 чел.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Помещение для самоподготовки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Рекреация коридорного типа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0,6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Рекреация зального типа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Актовый (концертный) зал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0,65 м</w:t>
            </w:r>
            <w:r>
              <w:rPr>
                <w:vertAlign w:val="superscript"/>
              </w:rPr>
              <w:t>2</w:t>
            </w:r>
            <w:r>
              <w:t>/посадочное место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Спортивный зал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Зал для занятий лечебной физической культурой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5,0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Раздевальные при спортивном зале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14,0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Туалетные при спортивном зале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8,0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Душевые при спортивном зале, раздельные по полу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Лаборатории, мастерские для занятий творчеством при организации дополнительного образования (ПОО)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Кабинет для индивидуальных музыкальных занятий для организаций дополнительного образования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Зал для занятий хора и оркестра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Зал для занятий хореографией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3,0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1870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Обеденный зал</w:t>
            </w:r>
          </w:p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 xml:space="preserve">общеобразовательные организации, ПОО, организации отдыха детей и их </w:t>
            </w:r>
            <w:r>
              <w:lastRenderedPageBreak/>
              <w:t>оздоровления с дневным пребыванием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0,7 м</w:t>
            </w:r>
            <w:r>
              <w:rPr>
                <w:vertAlign w:val="superscript"/>
              </w:rPr>
              <w:t>2</w:t>
            </w:r>
            <w:r>
              <w:t>/ посадочное место</w:t>
            </w:r>
          </w:p>
        </w:tc>
      </w:tr>
      <w:tr w:rsidR="0040768F" w:rsidTr="00CA7077">
        <w:tc>
          <w:tcPr>
            <w:tcW w:w="1870" w:type="dxa"/>
            <w:vMerge/>
          </w:tcPr>
          <w:p w:rsidR="0040768F" w:rsidRDefault="0040768F" w:rsidP="00CA7077"/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организации отдыха детей и их оздоровления с круглосуточным пребыванием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1,0 м</w:t>
            </w:r>
            <w:r>
              <w:rPr>
                <w:vertAlign w:val="superscript"/>
              </w:rPr>
              <w:t>2</w:t>
            </w:r>
            <w:r>
              <w:t>/посадочное место</w:t>
            </w:r>
          </w:p>
        </w:tc>
      </w:tr>
      <w:tr w:rsidR="0040768F" w:rsidTr="00CA7077">
        <w:tc>
          <w:tcPr>
            <w:tcW w:w="1870" w:type="dxa"/>
          </w:tcPr>
          <w:p w:rsidR="0040768F" w:rsidRDefault="0040768F" w:rsidP="00CA7077">
            <w:pPr>
              <w:pStyle w:val="ConsPlusNormal"/>
            </w:pPr>
            <w:r>
              <w:t>Обеденный зал</w:t>
            </w:r>
          </w:p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детские санатории; организации для детей-сирот и детей, оставшихся без попечения родителей;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1,5 м</w:t>
            </w:r>
            <w:r>
              <w:rPr>
                <w:vertAlign w:val="superscript"/>
              </w:rPr>
              <w:t>2</w:t>
            </w:r>
            <w:r>
              <w:t>/посадочное место</w:t>
            </w:r>
          </w:p>
        </w:tc>
      </w:tr>
      <w:tr w:rsidR="0040768F" w:rsidTr="00CA7077">
        <w:tc>
          <w:tcPr>
            <w:tcW w:w="1870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Помещение для приема пищи и (или) приготовления пищи</w:t>
            </w:r>
          </w:p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малокомплектные образовательные организации, реализующие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0,7 м</w:t>
            </w:r>
            <w:r>
              <w:rPr>
                <w:vertAlign w:val="superscript"/>
              </w:rPr>
              <w:t>2</w:t>
            </w:r>
            <w:r>
              <w:t>/посадочное место (минимальная площадь помещения 20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0768F" w:rsidTr="00CA7077">
        <w:tc>
          <w:tcPr>
            <w:tcW w:w="1870" w:type="dxa"/>
            <w:vMerge/>
          </w:tcPr>
          <w:p w:rsidR="0040768F" w:rsidRDefault="0040768F" w:rsidP="00CA7077"/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организации для детей-сирот и детей, оставшихся без попечения родителей при поквартирном проживании;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1,5 м</w:t>
            </w:r>
            <w:r>
              <w:rPr>
                <w:vertAlign w:val="superscript"/>
              </w:rPr>
              <w:t>2</w:t>
            </w:r>
            <w:r>
              <w:t>/посадочное место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Комната воспитателя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Туалетные раздельные для мальчиков и девочек (юношей и девушек)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0,1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1870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Туалетная и душевая или ванная комната</w:t>
            </w:r>
          </w:p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для организаций отдыха детей и их оздоровления с круглосуточным пребыванием;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0,8 м</w:t>
            </w:r>
            <w:r>
              <w:rPr>
                <w:vertAlign w:val="superscript"/>
              </w:rPr>
              <w:t>2</w:t>
            </w:r>
            <w:r>
              <w:t>/ чел.</w:t>
            </w:r>
          </w:p>
        </w:tc>
      </w:tr>
      <w:tr w:rsidR="0040768F" w:rsidTr="00CA7077">
        <w:tc>
          <w:tcPr>
            <w:tcW w:w="1870" w:type="dxa"/>
            <w:vMerge/>
          </w:tcPr>
          <w:p w:rsidR="0040768F" w:rsidRDefault="0040768F" w:rsidP="00CA7077"/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организации для детей-сирот и детей, оставшихся без попечения родителей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1,5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Комната гигиены девочек (девушек)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3,0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Помещение для хранения вещей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0,2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Помещение для стирки, сушки вещей, глажения и чистки одежды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14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Помещение для хранения уборочного инвентаря, приготовления дезинфицирующих растворов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1870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общеобразовательные организации, ПОО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21,0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1870" w:type="dxa"/>
            <w:vMerge/>
          </w:tcPr>
          <w:p w:rsidR="0040768F" w:rsidRDefault="0040768F" w:rsidP="00CA7077"/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</w:pPr>
            <w:r>
              <w:t xml:space="preserve">организации отдыха детей и их </w:t>
            </w:r>
            <w:r>
              <w:lastRenderedPageBreak/>
              <w:t>оздоровления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10,0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Стоматологический кабинет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Процедурный (прививочный) кабинет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12,0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Кабинет для коррекционно-развивающих занятий с детьми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10,0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Изолятор (помещение для временной изоляции заболевших)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  <w:r>
              <w:rPr>
                <w:vertAlign w:val="superscript"/>
              </w:rPr>
              <w:t>2</w:t>
            </w:r>
            <w:r>
              <w:t>/1 койко-место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Медицинская палатка (в палаточном лагере)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  <w:r>
              <w:rPr>
                <w:vertAlign w:val="superscript"/>
              </w:rPr>
              <w:t>2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Гардероб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0,15 м</w:t>
            </w:r>
            <w:r>
              <w:rPr>
                <w:vertAlign w:val="superscript"/>
              </w:rPr>
              <w:t>2</w:t>
            </w:r>
            <w:r>
              <w:t>/на 1 чел.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Раздевальная (прихожая)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1,2 м</w:t>
            </w:r>
            <w:r>
              <w:rPr>
                <w:vertAlign w:val="superscript"/>
              </w:rPr>
              <w:t>2</w:t>
            </w:r>
            <w:r>
              <w:t>/чел (минимальная площадь помещения 6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Ширина рекреаций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</w:pP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При одностороннем расположении кабинетов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4,0 м</w:t>
            </w:r>
          </w:p>
        </w:tc>
      </w:tr>
      <w:tr w:rsidR="0040768F" w:rsidTr="00CA7077">
        <w:tc>
          <w:tcPr>
            <w:tcW w:w="572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При двухстороннем расположении кабинетов</w:t>
            </w:r>
          </w:p>
        </w:tc>
        <w:tc>
          <w:tcPr>
            <w:tcW w:w="334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6,0 м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Нормативы параметров мебели, оборудования</w:t>
      </w:r>
    </w:p>
    <w:p w:rsidR="0040768F" w:rsidRDefault="0040768F" w:rsidP="0040768F">
      <w:pPr>
        <w:pStyle w:val="ConsPlusTitle"/>
        <w:jc w:val="center"/>
      </w:pPr>
      <w:r>
        <w:t>и расстановки мебели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6.2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396"/>
        <w:gridCol w:w="510"/>
        <w:gridCol w:w="1644"/>
        <w:gridCol w:w="2211"/>
        <w:gridCol w:w="2324"/>
      </w:tblGrid>
      <w:tr w:rsidR="0040768F" w:rsidTr="00CA7077">
        <w:tc>
          <w:tcPr>
            <w:tcW w:w="9069" w:type="dxa"/>
            <w:gridSpan w:val="6"/>
          </w:tcPr>
          <w:p w:rsidR="0040768F" w:rsidRDefault="0040768F" w:rsidP="00CA7077">
            <w:pPr>
              <w:pStyle w:val="ConsPlusNormal"/>
              <w:jc w:val="center"/>
              <w:outlineLvl w:val="3"/>
            </w:pPr>
            <w:r>
              <w:t>Нормативы параметров мебели</w:t>
            </w:r>
          </w:p>
        </w:tc>
      </w:tr>
      <w:tr w:rsidR="0040768F" w:rsidTr="00CA7077"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2550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Нормируемый параметр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Мебель для лежания (кровати) - размеры, не менее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>до 3-х лет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длина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2550" w:type="dxa"/>
            <w:gridSpan w:val="3"/>
            <w:vMerge/>
          </w:tcPr>
          <w:p w:rsidR="0040768F" w:rsidRDefault="0040768F" w:rsidP="00CA7077"/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ширина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2550" w:type="dxa"/>
            <w:gridSpan w:val="3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>от 3-х до 7 лет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длина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2550" w:type="dxa"/>
            <w:gridSpan w:val="3"/>
            <w:vMerge/>
          </w:tcPr>
          <w:p w:rsidR="0040768F" w:rsidRDefault="0040768F" w:rsidP="00CA7077"/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ширина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2550" w:type="dxa"/>
            <w:gridSpan w:val="3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>от 7 до 10 лет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длина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2550" w:type="dxa"/>
            <w:gridSpan w:val="3"/>
            <w:vMerge/>
          </w:tcPr>
          <w:p w:rsidR="0040768F" w:rsidRDefault="0040768F" w:rsidP="00CA7077"/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ширина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2550" w:type="dxa"/>
            <w:gridSpan w:val="3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>от 10 лет и старше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длина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1900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2550" w:type="dxa"/>
            <w:gridSpan w:val="3"/>
            <w:vMerge/>
          </w:tcPr>
          <w:p w:rsidR="0040768F" w:rsidRDefault="0040768F" w:rsidP="00CA7077"/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ширина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800 мм</w:t>
            </w:r>
          </w:p>
        </w:tc>
      </w:tr>
      <w:tr w:rsidR="0040768F" w:rsidTr="00CA7077"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Номер мебели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Маркировка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тела (рост ребенка)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Высота рабочей плоскости</w:t>
            </w:r>
          </w:p>
        </w:tc>
      </w:tr>
      <w:tr w:rsidR="0040768F" w:rsidTr="00CA7077">
        <w:tc>
          <w:tcPr>
            <w:tcW w:w="1984" w:type="dxa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 xml:space="preserve">Мебель детская дошкольная, </w:t>
            </w:r>
            <w:r>
              <w:lastRenderedPageBreak/>
              <w:t>ученическая (столы) - высота до крышки</w:t>
            </w:r>
          </w:p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lastRenderedPageBreak/>
              <w:t>00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Черный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до 850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340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Белый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850 - 1000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Оранжевый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1000 - 1150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460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Фиолетовый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1150 - 1300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520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Желтый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1300 - 1450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580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Красный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1450 - 1600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640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Зеленый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1600 - 1750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Голубой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1750 - 1850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760 мм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Мебель детская дошкольная, ученическая (стулья) - высота сиденья</w:t>
            </w:r>
          </w:p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00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Черный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до 850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180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0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Белый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850 - 1000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220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Оранжевый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1000 - 1150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260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Фиолетовый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1150 - 1300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Желтый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1300 - 1450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340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Красный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1450 - 1600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380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5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Зеленый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1600 - 1750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420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6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Голубой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1750 - 1850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460 мм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Конторки (высота над полом переднего края столешницы)</w:t>
            </w:r>
          </w:p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1150 - 1300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750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1300 - 1450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850 мм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906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-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</w:pPr>
            <w:r>
              <w:t>-</w:t>
            </w:r>
          </w:p>
        </w:tc>
        <w:tc>
          <w:tcPr>
            <w:tcW w:w="2211" w:type="dxa"/>
          </w:tcPr>
          <w:p w:rsidR="0040768F" w:rsidRDefault="0040768F" w:rsidP="00CA7077">
            <w:pPr>
              <w:pStyle w:val="ConsPlusNormal"/>
            </w:pPr>
            <w:r>
              <w:t>1450 - 1600 мм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950 мм</w:t>
            </w:r>
          </w:p>
        </w:tc>
      </w:tr>
      <w:tr w:rsidR="0040768F" w:rsidTr="00CA7077">
        <w:tc>
          <w:tcPr>
            <w:tcW w:w="9069" w:type="dxa"/>
            <w:gridSpan w:val="6"/>
          </w:tcPr>
          <w:p w:rsidR="0040768F" w:rsidRDefault="0040768F" w:rsidP="00CA7077">
            <w:pPr>
              <w:pStyle w:val="ConsPlusNormal"/>
              <w:jc w:val="center"/>
              <w:outlineLvl w:val="3"/>
            </w:pPr>
            <w:r>
              <w:t>Требования к расстановке мебели</w:t>
            </w:r>
          </w:p>
        </w:tc>
      </w:tr>
      <w:tr w:rsidR="0040768F" w:rsidTr="00CA7077">
        <w:tc>
          <w:tcPr>
            <w:tcW w:w="6745" w:type="dxa"/>
            <w:gridSpan w:val="5"/>
          </w:tcPr>
          <w:p w:rsidR="0040768F" w:rsidRDefault="0040768F" w:rsidP="00CA70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0768F" w:rsidTr="00CA7077">
        <w:tc>
          <w:tcPr>
            <w:tcW w:w="6745" w:type="dxa"/>
            <w:gridSpan w:val="5"/>
          </w:tcPr>
          <w:p w:rsidR="0040768F" w:rsidRDefault="0040768F" w:rsidP="00CA7077">
            <w:pPr>
              <w:pStyle w:val="ConsPlusNormal"/>
            </w:pPr>
            <w:r>
              <w:t>Минимальные разрывы, расстояния, не менее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</w:pPr>
          </w:p>
        </w:tc>
      </w:tr>
      <w:tr w:rsidR="0040768F" w:rsidTr="00CA7077">
        <w:tc>
          <w:tcPr>
            <w:tcW w:w="238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Кровати в спальных помещениях</w:t>
            </w:r>
          </w:p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наружных стен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60 см</w:t>
            </w:r>
          </w:p>
        </w:tc>
      </w:tr>
      <w:tr w:rsidR="0040768F" w:rsidTr="00CA7077">
        <w:tc>
          <w:tcPr>
            <w:tcW w:w="2380" w:type="dxa"/>
            <w:gridSpan w:val="2"/>
            <w:vMerge/>
          </w:tcPr>
          <w:p w:rsidR="0040768F" w:rsidRDefault="0040768F" w:rsidP="00CA7077"/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отопительных приборов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 см</w:t>
            </w:r>
          </w:p>
        </w:tc>
      </w:tr>
      <w:tr w:rsidR="0040768F" w:rsidTr="00CA7077">
        <w:tc>
          <w:tcPr>
            <w:tcW w:w="2380" w:type="dxa"/>
            <w:gridSpan w:val="2"/>
            <w:vMerge/>
          </w:tcPr>
          <w:p w:rsidR="0040768F" w:rsidRDefault="0040768F" w:rsidP="00CA7077"/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ширина прохода между кроватями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 см</w:t>
            </w:r>
          </w:p>
        </w:tc>
      </w:tr>
      <w:tr w:rsidR="0040768F" w:rsidTr="00CA7077">
        <w:tc>
          <w:tcPr>
            <w:tcW w:w="2380" w:type="dxa"/>
            <w:gridSpan w:val="2"/>
            <w:vMerge/>
          </w:tcPr>
          <w:p w:rsidR="0040768F" w:rsidRDefault="0040768F" w:rsidP="00CA7077"/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между изголовьями двух кроватей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 см</w:t>
            </w:r>
          </w:p>
        </w:tc>
      </w:tr>
      <w:tr w:rsidR="0040768F" w:rsidTr="00CA7077">
        <w:tc>
          <w:tcPr>
            <w:tcW w:w="238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Мебель в учебном помещении</w:t>
            </w:r>
          </w:p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между столами и стенами (светонесущей и противоположной светонесущей)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 см</w:t>
            </w:r>
          </w:p>
        </w:tc>
      </w:tr>
      <w:tr w:rsidR="0040768F" w:rsidTr="00CA7077">
        <w:tc>
          <w:tcPr>
            <w:tcW w:w="2380" w:type="dxa"/>
            <w:gridSpan w:val="2"/>
            <w:vMerge/>
          </w:tcPr>
          <w:p w:rsidR="0040768F" w:rsidRDefault="0040768F" w:rsidP="00CA7077"/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между рядами столов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 см</w:t>
            </w:r>
          </w:p>
        </w:tc>
      </w:tr>
      <w:tr w:rsidR="0040768F" w:rsidTr="00CA7077">
        <w:tc>
          <w:tcPr>
            <w:tcW w:w="2380" w:type="dxa"/>
            <w:gridSpan w:val="2"/>
            <w:vMerge/>
          </w:tcPr>
          <w:p w:rsidR="0040768F" w:rsidRDefault="0040768F" w:rsidP="00CA7077"/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учебной доски до первого ряда столов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240 см</w:t>
            </w:r>
          </w:p>
        </w:tc>
      </w:tr>
      <w:tr w:rsidR="0040768F" w:rsidTr="00CA7077">
        <w:tc>
          <w:tcPr>
            <w:tcW w:w="6745" w:type="dxa"/>
            <w:gridSpan w:val="5"/>
          </w:tcPr>
          <w:p w:rsidR="0040768F" w:rsidRDefault="0040768F" w:rsidP="00CA7077">
            <w:pPr>
              <w:pStyle w:val="ConsPlusNormal"/>
            </w:pPr>
            <w:r>
              <w:t>Наибольшая удаленность от учебной доски до последнего ряда столов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860 см</w:t>
            </w:r>
          </w:p>
        </w:tc>
      </w:tr>
      <w:tr w:rsidR="0040768F" w:rsidTr="00CA7077">
        <w:tc>
          <w:tcPr>
            <w:tcW w:w="238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 xml:space="preserve">Угол видимости </w:t>
            </w:r>
            <w:r>
              <w:lastRenderedPageBreak/>
              <w:t>учебной доски</w:t>
            </w:r>
          </w:p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lastRenderedPageBreak/>
              <w:t>до 7 лет; 1 - 4 классы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45°</w:t>
            </w:r>
          </w:p>
        </w:tc>
      </w:tr>
      <w:tr w:rsidR="0040768F" w:rsidTr="00CA7077">
        <w:tc>
          <w:tcPr>
            <w:tcW w:w="2380" w:type="dxa"/>
            <w:gridSpan w:val="2"/>
            <w:vMerge/>
          </w:tcPr>
          <w:p w:rsidR="0040768F" w:rsidRDefault="0040768F" w:rsidP="00CA7077"/>
        </w:tc>
        <w:tc>
          <w:tcPr>
            <w:tcW w:w="4365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5 - 11 классы, ПОО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35°</w:t>
            </w:r>
          </w:p>
        </w:tc>
      </w:tr>
      <w:tr w:rsidR="0040768F" w:rsidTr="00CA7077">
        <w:tc>
          <w:tcPr>
            <w:tcW w:w="6745" w:type="dxa"/>
            <w:gridSpan w:val="5"/>
          </w:tcPr>
          <w:p w:rsidR="0040768F" w:rsidRDefault="0040768F" w:rsidP="00CA7077">
            <w:pPr>
              <w:pStyle w:val="ConsPlusNormal"/>
            </w:pPr>
            <w:r>
              <w:t>Высота нижнего края учебной доски над полом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70 - 90 м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181. Нормативы размера экрана электронных средств обучения представлены в </w:t>
      </w:r>
      <w:hyperlink w:anchor="P66092" w:history="1">
        <w:r>
          <w:rPr>
            <w:color w:val="0000FF"/>
          </w:rPr>
          <w:t>таблице 6.3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182. При использовании ноутбука с диагональю экрана 14 дюймов при работе с текстом размер шрифта, указанный в главе VII, в </w:t>
      </w:r>
      <w:hyperlink w:anchor="P68410" w:history="1">
        <w:r>
          <w:rPr>
            <w:color w:val="0000FF"/>
          </w:rPr>
          <w:t>таблице</w:t>
        </w:r>
      </w:hyperlink>
      <w:r>
        <w:t xml:space="preserve"> "Требования к оформлению текстовой информации электронных учебных изданий", должен быть увеличен на 2 пункта для сохранения размера символа на экране.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bookmarkStart w:id="2" w:name="P66092"/>
      <w:bookmarkEnd w:id="2"/>
      <w:r>
        <w:t>Нормативы размера экрана электронных средств обучения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6.3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5"/>
        <w:gridCol w:w="4025"/>
      </w:tblGrid>
      <w:tr w:rsidR="0040768F" w:rsidTr="00CA7077">
        <w:tc>
          <w:tcPr>
            <w:tcW w:w="504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Электронные средства обучения</w:t>
            </w:r>
          </w:p>
        </w:tc>
        <w:tc>
          <w:tcPr>
            <w:tcW w:w="402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Диагональ экрана, дюйм/см, не менее</w:t>
            </w:r>
          </w:p>
        </w:tc>
      </w:tr>
      <w:tr w:rsidR="0040768F" w:rsidTr="00CA7077">
        <w:tc>
          <w:tcPr>
            <w:tcW w:w="5045" w:type="dxa"/>
          </w:tcPr>
          <w:p w:rsidR="0040768F" w:rsidRDefault="0040768F" w:rsidP="00CA7077">
            <w:pPr>
              <w:pStyle w:val="ConsPlusNormal"/>
            </w:pPr>
            <w:r>
              <w:t>Интерактивная доска (интерактивная панель)</w:t>
            </w:r>
          </w:p>
        </w:tc>
        <w:tc>
          <w:tcPr>
            <w:tcW w:w="402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65/165,1</w:t>
            </w:r>
          </w:p>
        </w:tc>
      </w:tr>
      <w:tr w:rsidR="0040768F" w:rsidTr="00CA7077">
        <w:tc>
          <w:tcPr>
            <w:tcW w:w="5045" w:type="dxa"/>
          </w:tcPr>
          <w:p w:rsidR="0040768F" w:rsidRDefault="0040768F" w:rsidP="00CA7077">
            <w:pPr>
              <w:pStyle w:val="ConsPlusNormal"/>
            </w:pPr>
            <w:r>
              <w:t>Монитор персонального компьютера, ноутбука</w:t>
            </w:r>
          </w:p>
        </w:tc>
        <w:tc>
          <w:tcPr>
            <w:tcW w:w="402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15,6/39,6</w:t>
            </w:r>
          </w:p>
        </w:tc>
      </w:tr>
      <w:tr w:rsidR="0040768F" w:rsidTr="00CA7077">
        <w:tc>
          <w:tcPr>
            <w:tcW w:w="5045" w:type="dxa"/>
          </w:tcPr>
          <w:p w:rsidR="0040768F" w:rsidRDefault="0040768F" w:rsidP="00CA7077">
            <w:pPr>
              <w:pStyle w:val="ConsPlusNormal"/>
            </w:pPr>
            <w:r>
              <w:t>Ноутбук</w:t>
            </w:r>
          </w:p>
        </w:tc>
        <w:tc>
          <w:tcPr>
            <w:tcW w:w="402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14,0/35,6</w:t>
            </w:r>
          </w:p>
        </w:tc>
      </w:tr>
      <w:tr w:rsidR="0040768F" w:rsidTr="00CA7077">
        <w:tc>
          <w:tcPr>
            <w:tcW w:w="5045" w:type="dxa"/>
          </w:tcPr>
          <w:p w:rsidR="0040768F" w:rsidRDefault="0040768F" w:rsidP="00CA7077">
            <w:pPr>
              <w:pStyle w:val="ConsPlusNormal"/>
            </w:pPr>
            <w:r>
              <w:t>Планшет</w:t>
            </w:r>
          </w:p>
        </w:tc>
        <w:tc>
          <w:tcPr>
            <w:tcW w:w="402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10,5/26,6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Нормативы количества и установки санитарных приборов</w:t>
      </w:r>
    </w:p>
    <w:p w:rsidR="0040768F" w:rsidRDefault="0040768F" w:rsidP="0040768F">
      <w:pPr>
        <w:pStyle w:val="ConsPlusTitle"/>
        <w:jc w:val="center"/>
      </w:pPr>
      <w:r>
        <w:t>в помещениях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6.4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sectPr w:rsidR="004076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7"/>
        <w:gridCol w:w="1891"/>
        <w:gridCol w:w="2870"/>
        <w:gridCol w:w="3202"/>
      </w:tblGrid>
      <w:tr w:rsidR="0040768F" w:rsidTr="00CA7077">
        <w:tc>
          <w:tcPr>
            <w:tcW w:w="6638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Показатель, возраст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0768F" w:rsidTr="00CA7077">
        <w:tc>
          <w:tcPr>
            <w:tcW w:w="187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Высота установки умывальных раковин или раковины желобкового типа (от пола до борта)</w:t>
            </w:r>
          </w:p>
        </w:tc>
        <w:tc>
          <w:tcPr>
            <w:tcW w:w="4761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до 4-х лет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0,4 м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4761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от 4-х до 7 лет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0,5 м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4761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7 лет и старше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0,7 - 0,8 м</w:t>
            </w:r>
          </w:p>
        </w:tc>
      </w:tr>
      <w:tr w:rsidR="0040768F" w:rsidTr="00CA7077">
        <w:tc>
          <w:tcPr>
            <w:tcW w:w="187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Количество санитарных приборов для детей</w:t>
            </w:r>
          </w:p>
          <w:p w:rsidR="0040768F" w:rsidRDefault="0040768F" w:rsidP="00CA7077">
            <w:pPr>
              <w:pStyle w:val="ConsPlusNormal"/>
            </w:pPr>
            <w:r>
              <w:t>дошкольного возраста, не менее</w:t>
            </w:r>
          </w:p>
        </w:tc>
        <w:tc>
          <w:tcPr>
            <w:tcW w:w="1891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до 3-х лет</w:t>
            </w:r>
          </w:p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индивидуальные горшки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каждого ребенка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умывальники или 1 раковина желобкового типа</w:t>
            </w:r>
          </w:p>
        </w:tc>
        <w:tc>
          <w:tcPr>
            <w:tcW w:w="320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 кран на 5 детей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унитаз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поддон с душевой насадкой на гибком шланге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умывальник для персонала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3 - 7 лет</w:t>
            </w:r>
          </w:p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детские унитазы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унитаз на 5 детей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умывальники или раковина желобкового типа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кран на 5 детей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умывальник для персонала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3 - 7 лет, для организаций с кратковременным пребыванием (4 часа и менее)</w:t>
            </w:r>
          </w:p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детские унитазы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унитаз на 20 детей</w:t>
            </w:r>
          </w:p>
        </w:tc>
      </w:tr>
      <w:tr w:rsidR="0040768F" w:rsidTr="00CA7077">
        <w:tc>
          <w:tcPr>
            <w:tcW w:w="1877" w:type="dxa"/>
            <w:vMerge/>
          </w:tcPr>
          <w:p w:rsidR="0040768F" w:rsidRDefault="0040768F" w:rsidP="00CA7077"/>
        </w:tc>
        <w:tc>
          <w:tcPr>
            <w:tcW w:w="1891" w:type="dxa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умывальники или раковина желобкового типа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кран на 20 детей</w:t>
            </w:r>
          </w:p>
        </w:tc>
      </w:tr>
      <w:tr w:rsidR="0040768F" w:rsidTr="00CA7077">
        <w:tc>
          <w:tcPr>
            <w:tcW w:w="3768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 xml:space="preserve">Количество санитарных приборов для </w:t>
            </w:r>
            <w:r>
              <w:lastRenderedPageBreak/>
              <w:t>детей старше 7 лет в организациях с дневным пребыванием, не менее</w:t>
            </w:r>
          </w:p>
        </w:tc>
        <w:tc>
          <w:tcPr>
            <w:tcW w:w="2870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lastRenderedPageBreak/>
              <w:t>унитазы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на 20 девочек</w:t>
            </w:r>
          </w:p>
        </w:tc>
      </w:tr>
      <w:tr w:rsidR="0040768F" w:rsidTr="00CA7077">
        <w:tc>
          <w:tcPr>
            <w:tcW w:w="3768" w:type="dxa"/>
            <w:gridSpan w:val="2"/>
            <w:vMerge/>
          </w:tcPr>
          <w:p w:rsidR="0040768F" w:rsidRDefault="0040768F" w:rsidP="00CA7077"/>
        </w:tc>
        <w:tc>
          <w:tcPr>
            <w:tcW w:w="2870" w:type="dxa"/>
            <w:vMerge/>
          </w:tcPr>
          <w:p w:rsidR="0040768F" w:rsidRDefault="0040768F" w:rsidP="00CA7077"/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на 30 мальчиков</w:t>
            </w:r>
          </w:p>
        </w:tc>
      </w:tr>
      <w:tr w:rsidR="0040768F" w:rsidTr="00CA7077">
        <w:tc>
          <w:tcPr>
            <w:tcW w:w="3768" w:type="dxa"/>
            <w:gridSpan w:val="2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писсуары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на 30 мальчиков</w:t>
            </w:r>
          </w:p>
        </w:tc>
      </w:tr>
      <w:tr w:rsidR="0040768F" w:rsidTr="00CA7077">
        <w:tc>
          <w:tcPr>
            <w:tcW w:w="3768" w:type="dxa"/>
            <w:gridSpan w:val="2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умывальники или раковина желобкового типа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кран на 30 чел.</w:t>
            </w:r>
          </w:p>
        </w:tc>
      </w:tr>
      <w:tr w:rsidR="0040768F" w:rsidTr="00CA7077">
        <w:tc>
          <w:tcPr>
            <w:tcW w:w="3768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Количество санитарных приборов для детей старше 7 лет в организациях с круглосуточным пребыванием, не менее</w:t>
            </w:r>
          </w:p>
        </w:tc>
        <w:tc>
          <w:tcPr>
            <w:tcW w:w="2870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унитазы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на 8 девочек</w:t>
            </w:r>
          </w:p>
        </w:tc>
      </w:tr>
      <w:tr w:rsidR="0040768F" w:rsidTr="00CA7077">
        <w:tc>
          <w:tcPr>
            <w:tcW w:w="3768" w:type="dxa"/>
            <w:gridSpan w:val="2"/>
            <w:vMerge/>
          </w:tcPr>
          <w:p w:rsidR="0040768F" w:rsidRDefault="0040768F" w:rsidP="00CA7077"/>
        </w:tc>
        <w:tc>
          <w:tcPr>
            <w:tcW w:w="2870" w:type="dxa"/>
            <w:vMerge/>
          </w:tcPr>
          <w:p w:rsidR="0040768F" w:rsidRDefault="0040768F" w:rsidP="00CA7077"/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на 16 мальчиков</w:t>
            </w:r>
          </w:p>
        </w:tc>
      </w:tr>
      <w:tr w:rsidR="0040768F" w:rsidTr="00CA7077">
        <w:tc>
          <w:tcPr>
            <w:tcW w:w="3768" w:type="dxa"/>
            <w:gridSpan w:val="2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писсуары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на 16 мальчиков</w:t>
            </w:r>
          </w:p>
        </w:tc>
      </w:tr>
      <w:tr w:rsidR="0040768F" w:rsidTr="00CA7077">
        <w:tc>
          <w:tcPr>
            <w:tcW w:w="3768" w:type="dxa"/>
            <w:gridSpan w:val="2"/>
            <w:vMerge/>
          </w:tcPr>
          <w:p w:rsidR="0040768F" w:rsidRDefault="0040768F" w:rsidP="00CA7077"/>
        </w:tc>
        <w:tc>
          <w:tcPr>
            <w:tcW w:w="2870" w:type="dxa"/>
          </w:tcPr>
          <w:p w:rsidR="0040768F" w:rsidRDefault="0040768F" w:rsidP="00CA7077">
            <w:pPr>
              <w:pStyle w:val="ConsPlusNormal"/>
            </w:pPr>
            <w:r>
              <w:t>умывальники или раковина желобкового типа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</w:pPr>
            <w:r>
              <w:t>1 кран на 5 чел.</w:t>
            </w:r>
          </w:p>
        </w:tc>
      </w:tr>
      <w:tr w:rsidR="0040768F" w:rsidTr="00CA7077">
        <w:tc>
          <w:tcPr>
            <w:tcW w:w="6638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Количество умывальников или раковина желобкового типа перед обеденным залом, не менее</w:t>
            </w:r>
          </w:p>
        </w:tc>
        <w:tc>
          <w:tcPr>
            <w:tcW w:w="320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кран на 20 посадочных мест</w:t>
            </w:r>
          </w:p>
        </w:tc>
      </w:tr>
    </w:tbl>
    <w:p w:rsidR="0040768F" w:rsidRDefault="0040768F" w:rsidP="0040768F">
      <w:pPr>
        <w:sectPr w:rsidR="004076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Коэффициент отражения в помещениях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6.5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4988"/>
        <w:gridCol w:w="2324"/>
      </w:tblGrid>
      <w:tr w:rsidR="0040768F" w:rsidTr="00CA7077">
        <w:tc>
          <w:tcPr>
            <w:tcW w:w="6745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0768F" w:rsidTr="00CA7077">
        <w:tc>
          <w:tcPr>
            <w:tcW w:w="175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Коэффициент отражения, не менее</w:t>
            </w:r>
          </w:p>
        </w:tc>
        <w:tc>
          <w:tcPr>
            <w:tcW w:w="4988" w:type="dxa"/>
          </w:tcPr>
          <w:p w:rsidR="0040768F" w:rsidRDefault="0040768F" w:rsidP="00CA7077">
            <w:pPr>
              <w:pStyle w:val="ConsPlusNormal"/>
            </w:pPr>
            <w:r>
              <w:t>потолок, верхняя часть стен и оконных откосов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0,70</w:t>
            </w:r>
          </w:p>
        </w:tc>
      </w:tr>
      <w:tr w:rsidR="0040768F" w:rsidTr="00CA7077">
        <w:tc>
          <w:tcPr>
            <w:tcW w:w="1757" w:type="dxa"/>
            <w:vMerge/>
          </w:tcPr>
          <w:p w:rsidR="0040768F" w:rsidRDefault="0040768F" w:rsidP="00CA7077"/>
        </w:tc>
        <w:tc>
          <w:tcPr>
            <w:tcW w:w="4988" w:type="dxa"/>
          </w:tcPr>
          <w:p w:rsidR="0040768F" w:rsidRDefault="0040768F" w:rsidP="00CA7077">
            <w:pPr>
              <w:pStyle w:val="ConsPlusNormal"/>
            </w:pPr>
            <w:r>
              <w:t>панели стен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0,55</w:t>
            </w:r>
          </w:p>
        </w:tc>
      </w:tr>
      <w:tr w:rsidR="0040768F" w:rsidTr="00CA7077">
        <w:tc>
          <w:tcPr>
            <w:tcW w:w="1757" w:type="dxa"/>
            <w:vMerge/>
          </w:tcPr>
          <w:p w:rsidR="0040768F" w:rsidRDefault="0040768F" w:rsidP="00CA7077"/>
        </w:tc>
        <w:tc>
          <w:tcPr>
            <w:tcW w:w="4988" w:type="dxa"/>
          </w:tcPr>
          <w:p w:rsidR="0040768F" w:rsidRDefault="0040768F" w:rsidP="00CA7077">
            <w:pPr>
              <w:pStyle w:val="ConsPlusNormal"/>
            </w:pPr>
            <w:r>
              <w:t>пол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0,40</w:t>
            </w:r>
          </w:p>
        </w:tc>
      </w:tr>
      <w:tr w:rsidR="0040768F" w:rsidTr="00CA7077">
        <w:tc>
          <w:tcPr>
            <w:tcW w:w="1757" w:type="dxa"/>
            <w:vMerge/>
          </w:tcPr>
          <w:p w:rsidR="0040768F" w:rsidRDefault="0040768F" w:rsidP="00CA7077"/>
        </w:tc>
        <w:tc>
          <w:tcPr>
            <w:tcW w:w="4988" w:type="dxa"/>
          </w:tcPr>
          <w:p w:rsidR="0040768F" w:rsidRDefault="0040768F" w:rsidP="00CA7077">
            <w:pPr>
              <w:pStyle w:val="ConsPlusNormal"/>
            </w:pPr>
            <w:r>
              <w:t>мебель</w:t>
            </w:r>
          </w:p>
        </w:tc>
        <w:tc>
          <w:tcPr>
            <w:tcW w:w="23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0,45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Требования к организации образовательного процесса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6.6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"/>
        <w:gridCol w:w="1927"/>
        <w:gridCol w:w="963"/>
        <w:gridCol w:w="2154"/>
        <w:gridCol w:w="1927"/>
      </w:tblGrid>
      <w:tr w:rsidR="0040768F" w:rsidTr="00CA7077"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Организация, возраст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0768F" w:rsidTr="00CA7077"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Начало занятий, не ранее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все возрастные группы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8:00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детский санаторий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9:00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Окончание занятий, не позднее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при реализации образовательных программ дошкольного образования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17:00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при реализации программ начального, общего основного и среднего общего образования и программ профессионального обучения (ПОО 1, 2 курс)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19:00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2890" w:type="dxa"/>
            <w:gridSpan w:val="2"/>
            <w:vMerge w:val="restart"/>
          </w:tcPr>
          <w:p w:rsidR="0040768F" w:rsidRDefault="0040768F" w:rsidP="00CA7077">
            <w:pPr>
              <w:pStyle w:val="ConsPlusNormal"/>
            </w:pPr>
            <w:r>
              <w:t>при реализации дополнительных образовательных программ, деятельности кружков (студий), спортивных секций</w:t>
            </w:r>
          </w:p>
        </w:tc>
        <w:tc>
          <w:tcPr>
            <w:tcW w:w="2154" w:type="dxa"/>
          </w:tcPr>
          <w:p w:rsidR="0040768F" w:rsidRDefault="0040768F" w:rsidP="00CA7077">
            <w:pPr>
              <w:pStyle w:val="ConsPlusNormal"/>
            </w:pPr>
            <w:r>
              <w:t>до 7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19:30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2890" w:type="dxa"/>
            <w:gridSpan w:val="2"/>
            <w:vMerge/>
          </w:tcPr>
          <w:p w:rsidR="0040768F" w:rsidRDefault="0040768F" w:rsidP="00CA7077"/>
        </w:tc>
        <w:tc>
          <w:tcPr>
            <w:tcW w:w="2154" w:type="dxa"/>
          </w:tcPr>
          <w:p w:rsidR="0040768F" w:rsidRDefault="0040768F" w:rsidP="00CA7077">
            <w:pPr>
              <w:pStyle w:val="ConsPlusNormal"/>
            </w:pPr>
            <w:r>
              <w:t>7 - 10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20:00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2890" w:type="dxa"/>
            <w:gridSpan w:val="2"/>
            <w:vMerge/>
          </w:tcPr>
          <w:p w:rsidR="0040768F" w:rsidRDefault="0040768F" w:rsidP="00CA7077"/>
        </w:tc>
        <w:tc>
          <w:tcPr>
            <w:tcW w:w="2154" w:type="dxa"/>
          </w:tcPr>
          <w:p w:rsidR="0040768F" w:rsidRDefault="0040768F" w:rsidP="00CA7077">
            <w:pPr>
              <w:pStyle w:val="ConsPlusNormal"/>
            </w:pPr>
            <w:r>
              <w:t>10 - 18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21:00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детские санатории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18:00</w:t>
            </w:r>
          </w:p>
        </w:tc>
      </w:tr>
      <w:tr w:rsidR="0040768F" w:rsidTr="00CA7077">
        <w:tc>
          <w:tcPr>
            <w:tcW w:w="7141" w:type="dxa"/>
            <w:gridSpan w:val="4"/>
          </w:tcPr>
          <w:p w:rsidR="0040768F" w:rsidRDefault="0040768F" w:rsidP="00CA7077">
            <w:pPr>
              <w:pStyle w:val="ConsPlusNormal"/>
            </w:pPr>
            <w:r>
              <w:t>Перерыв между последним уроком (занятием) и началом внеурочных/дополнительных занятий следующей смены, не менее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 мин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занятия для детей дошкольного возраста, не более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1,5 до 3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3 до 4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4 до 5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5 до 6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25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6 до 7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 мин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lastRenderedPageBreak/>
              <w:t>Продолжительность учебного занятия для обучающихся, не более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класс (сентябрь - декабрь)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35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класс (январь - май)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</w:pP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классы, в которых обучаются дети с ограниченными возможностями здоровья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2 - 11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45 мин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1,5 до 3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3 до 4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4 до 5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5 до 6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 мин или 75 мин при организации 1 занятия после дневного сна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от 6 до 7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90 мин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дневной суммарной образовательной нагрузки для обучающихся, не более</w:t>
            </w:r>
          </w:p>
        </w:tc>
        <w:tc>
          <w:tcPr>
            <w:tcW w:w="192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1 классы</w:t>
            </w:r>
          </w:p>
        </w:tc>
        <w:tc>
          <w:tcPr>
            <w:tcW w:w="311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при включении в расписание занятии 2-х уроков физической культуры в неделю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 урока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1927" w:type="dxa"/>
            <w:vMerge/>
          </w:tcPr>
          <w:p w:rsidR="0040768F" w:rsidRDefault="0040768F" w:rsidP="00CA7077"/>
        </w:tc>
        <w:tc>
          <w:tcPr>
            <w:tcW w:w="311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при включении в расписание занятии 3-х уроков физической культуры в неделю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 урока и 1 раз в неделю - 5 уроков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192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2 - 4 классы</w:t>
            </w:r>
          </w:p>
        </w:tc>
        <w:tc>
          <w:tcPr>
            <w:tcW w:w="311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при включении в расписание занятии 2-х уроков физической культуры в неделю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уроков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1927" w:type="dxa"/>
            <w:vMerge/>
          </w:tcPr>
          <w:p w:rsidR="0040768F" w:rsidRDefault="0040768F" w:rsidP="00CA7077"/>
        </w:tc>
        <w:tc>
          <w:tcPr>
            <w:tcW w:w="311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при включении в расписание занятии 3-х уроков физической культуры в неделю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уроков и 1 раз в неделю - 6 уроков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5 - 6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 уроков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7 - 11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 уроков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старше 18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8 ч (академических)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2 - 4 классы, в которых обучаются дети с ограниченными возможностями здоровья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уроков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5 - 11 классы, в которых обучаются дети с ограниченными возможностями здоровья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 уроков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 xml:space="preserve">Учебная нагрузка при 5-дневной </w:t>
            </w:r>
            <w:r>
              <w:lastRenderedPageBreak/>
              <w:t>учебной неделе, не более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lastRenderedPageBreak/>
              <w:t>1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21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2 - 4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23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29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6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7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32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8 - 9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33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10 - 11 класс, 1 - 2 курс ПОО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34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старше 18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 ч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Учебная нагрузка при 6-дневной учебной неделе, не более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2 - 4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26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32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6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33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7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35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8 - 9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36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10 - 11 класс, 1 - 2 курс ПОО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37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старше 18 лет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 ч</w:t>
            </w:r>
          </w:p>
        </w:tc>
      </w:tr>
      <w:tr w:rsidR="0040768F" w:rsidTr="00CA7077">
        <w:tc>
          <w:tcPr>
            <w:tcW w:w="2097" w:type="dxa"/>
          </w:tcPr>
          <w:p w:rsidR="0040768F" w:rsidRDefault="0040768F" w:rsidP="00CA7077">
            <w:pPr>
              <w:pStyle w:val="ConsPlusNormal"/>
            </w:pPr>
            <w:r>
              <w:t>Проведение сдвоенных уроков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1 - 4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проводятся за исключением уроков физической культуры по лыжной подготовке и плаванию</w:t>
            </w:r>
          </w:p>
        </w:tc>
      </w:tr>
      <w:tr w:rsidR="0040768F" w:rsidTr="00CA7077">
        <w:tc>
          <w:tcPr>
            <w:tcW w:w="2097" w:type="dxa"/>
          </w:tcPr>
          <w:p w:rsidR="0040768F" w:rsidRDefault="0040768F" w:rsidP="00CA7077">
            <w:pPr>
              <w:pStyle w:val="ConsPlusNormal"/>
            </w:pPr>
            <w:r>
              <w:t>Продолжительность перерывов между занятиями, не менее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все возраста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 мин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перемен (перерывов), не менее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1 - 11 классы, обучающиеся ПОО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1 - 11 классы, обучающиеся ПОО</w:t>
            </w:r>
          </w:p>
          <w:p w:rsidR="0040768F" w:rsidRDefault="0040768F" w:rsidP="00CA7077">
            <w:pPr>
              <w:pStyle w:val="ConsPlusNormal"/>
            </w:pPr>
            <w:r>
              <w:t>перемены для приема пищи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 мин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динамическая пауза (для 1-х классов)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 мин</w:t>
            </w:r>
          </w:p>
        </w:tc>
      </w:tr>
      <w:tr w:rsidR="0040768F" w:rsidTr="00CA7077">
        <w:tc>
          <w:tcPr>
            <w:tcW w:w="2097" w:type="dxa"/>
          </w:tcPr>
          <w:p w:rsidR="0040768F" w:rsidRDefault="0040768F" w:rsidP="00CA7077">
            <w:pPr>
              <w:pStyle w:val="ConsPlusNormal"/>
            </w:pPr>
            <w:r>
              <w:t>Недельный объем внеурочной деятельности, не более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1 - 11 класс</w:t>
            </w:r>
          </w:p>
        </w:tc>
        <w:tc>
          <w:tcPr>
            <w:tcW w:w="192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 ч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Количество видов учебной деятельности на учебном занятии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1 - 4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3 - 7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5 - 11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5 - 7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 xml:space="preserve">Продолжительность </w:t>
            </w:r>
            <w:r>
              <w:lastRenderedPageBreak/>
              <w:t>одного вида учебной деятельности на занятии, мин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lastRenderedPageBreak/>
              <w:t>1 - 4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5 - 7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5 - 9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7 - 10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10 - 11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7 - 10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Плотность урока (отношение времени, затраченного на учебную деятельность, к общему времени), %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1 - 4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60 - 80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5 - 9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70 - 90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10 - 11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70 - 90</w:t>
            </w:r>
          </w:p>
        </w:tc>
      </w:tr>
      <w:tr w:rsidR="0040768F" w:rsidTr="00CA7077">
        <w:tc>
          <w:tcPr>
            <w:tcW w:w="7141" w:type="dxa"/>
            <w:gridSpan w:val="4"/>
          </w:tcPr>
          <w:p w:rsidR="0040768F" w:rsidRDefault="0040768F" w:rsidP="00CA7077">
            <w:pPr>
              <w:pStyle w:val="ConsPlusNormal"/>
            </w:pPr>
            <w:r>
              <w:t>Моторная плотность урока физической культуры, %, не менее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</w:t>
            </w:r>
          </w:p>
        </w:tc>
      </w:tr>
      <w:tr w:rsidR="0040768F" w:rsidTr="00CA7077">
        <w:tc>
          <w:tcPr>
            <w:tcW w:w="7141" w:type="dxa"/>
            <w:gridSpan w:val="4"/>
          </w:tcPr>
          <w:p w:rsidR="0040768F" w:rsidRDefault="0040768F" w:rsidP="00CA7077">
            <w:pPr>
              <w:pStyle w:val="ConsPlusNormal"/>
            </w:pPr>
            <w:r>
              <w:t>Перерыв во время занятий для гимнастики, не менее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 мин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выполнения домашних заданий, не более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класс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1,0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2 - 3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1,5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4 - 5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2,0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6 - 8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2,5 ч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9 - 11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3,5 ч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выполнения домашних заданий в детских санаториях, не более</w:t>
            </w:r>
          </w:p>
        </w:tc>
        <w:tc>
          <w:tcPr>
            <w:tcW w:w="5044" w:type="dxa"/>
            <w:gridSpan w:val="3"/>
            <w:vAlign w:val="center"/>
          </w:tcPr>
          <w:p w:rsidR="0040768F" w:rsidRDefault="0040768F" w:rsidP="00CA7077">
            <w:pPr>
              <w:pStyle w:val="ConsPlusNormal"/>
            </w:pPr>
            <w:r>
              <w:t>1 - 4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домашние задания не задают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  <w:vAlign w:val="center"/>
          </w:tcPr>
          <w:p w:rsidR="0040768F" w:rsidRDefault="0040768F" w:rsidP="00CA7077">
            <w:pPr>
              <w:pStyle w:val="ConsPlusNormal"/>
            </w:pPr>
            <w:r>
              <w:t>5 - 11 классы</w:t>
            </w:r>
          </w:p>
        </w:tc>
        <w:tc>
          <w:tcPr>
            <w:tcW w:w="192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1,0 ч</w:t>
            </w:r>
          </w:p>
        </w:tc>
      </w:tr>
      <w:tr w:rsidR="0040768F" w:rsidTr="00CA7077">
        <w:tc>
          <w:tcPr>
            <w:tcW w:w="2097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Вес ежедневного комплекта учебников и письменных принадлежностей, не более, кг</w:t>
            </w:r>
          </w:p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1 - 2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1,5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3 - 4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2,0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5 - 6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2,5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7 - 8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3,5</w:t>
            </w:r>
          </w:p>
        </w:tc>
      </w:tr>
      <w:tr w:rsidR="0040768F" w:rsidTr="00CA7077">
        <w:tc>
          <w:tcPr>
            <w:tcW w:w="2097" w:type="dxa"/>
            <w:vMerge/>
          </w:tcPr>
          <w:p w:rsidR="0040768F" w:rsidRDefault="0040768F" w:rsidP="00CA7077"/>
        </w:tc>
        <w:tc>
          <w:tcPr>
            <w:tcW w:w="5044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9 - 11 классы</w:t>
            </w:r>
          </w:p>
        </w:tc>
        <w:tc>
          <w:tcPr>
            <w:tcW w:w="192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4,0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>183. Режим дня может корректироваться в зависимости от типа организации и вида реализуемых образовательных программ, сезона года.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184. Для детей 15 - 18 лет с учетом состояния их здоровья может быть предусмотрена замена дневного сна на тихий отдых (чтение книг, настольные игры).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185. При температуре воздуха ниже минус 15 °C и скорости ветра более 7 м/с продолжительность прогулки для детей до 7 лет сокращают.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Показатели организации образовательного процесса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6.7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4"/>
        <w:gridCol w:w="3004"/>
        <w:gridCol w:w="1303"/>
        <w:gridCol w:w="1587"/>
      </w:tblGrid>
      <w:tr w:rsidR="0040768F" w:rsidTr="00CA7077">
        <w:tc>
          <w:tcPr>
            <w:tcW w:w="317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Организация, возраст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0768F" w:rsidTr="00CA7077">
        <w:tc>
          <w:tcPr>
            <w:tcW w:w="317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ночного сна, не менее</w:t>
            </w:r>
          </w:p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1 - 3 года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12,0 ч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4 - 7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11,0 ч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8 - 10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10,0 ч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11 - 14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9,0 ч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15 лет и старше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8,5 ч</w:t>
            </w:r>
          </w:p>
        </w:tc>
      </w:tr>
      <w:tr w:rsidR="0040768F" w:rsidTr="00CA7077">
        <w:tc>
          <w:tcPr>
            <w:tcW w:w="317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дневного сна, не менее</w:t>
            </w:r>
          </w:p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1 - 3 года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3,0 ч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4 - 7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2,5 ч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старше 7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1,5 ч</w:t>
            </w:r>
          </w:p>
        </w:tc>
      </w:tr>
      <w:tr w:rsidR="0040768F" w:rsidTr="00CA7077">
        <w:tc>
          <w:tcPr>
            <w:tcW w:w="317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прогулок, не менее</w:t>
            </w:r>
          </w:p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для детей до 7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3, ч/день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для детей старше 7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2,0 ч/день</w:t>
            </w:r>
          </w:p>
        </w:tc>
      </w:tr>
      <w:tr w:rsidR="0040768F" w:rsidTr="00CA7077"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Суммарный объем двигательной активности, не менее</w:t>
            </w:r>
          </w:p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все возраста</w:t>
            </w:r>
          </w:p>
        </w:tc>
        <w:tc>
          <w:tcPr>
            <w:tcW w:w="158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1,0 ч/день</w:t>
            </w:r>
          </w:p>
        </w:tc>
      </w:tr>
      <w:tr w:rsidR="0040768F" w:rsidTr="00CA7077">
        <w:tc>
          <w:tcPr>
            <w:tcW w:w="3174" w:type="dxa"/>
          </w:tcPr>
          <w:p w:rsidR="0040768F" w:rsidRDefault="0040768F" w:rsidP="00CA7077">
            <w:pPr>
              <w:pStyle w:val="ConsPlusNormal"/>
            </w:pPr>
            <w:r>
              <w:t>Утренний подъем, не ранее</w:t>
            </w:r>
          </w:p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все возраста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 ч 00 мин</w:t>
            </w:r>
          </w:p>
        </w:tc>
      </w:tr>
      <w:tr w:rsidR="0040768F" w:rsidTr="00CA7077">
        <w:tc>
          <w:tcPr>
            <w:tcW w:w="317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Утренняя зарядка, продолжительность, не менее</w:t>
            </w:r>
          </w:p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до 7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 мин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4307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старше 7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 мин</w:t>
            </w:r>
          </w:p>
        </w:tc>
      </w:tr>
      <w:tr w:rsidR="0040768F" w:rsidTr="00CA7077">
        <w:tc>
          <w:tcPr>
            <w:tcW w:w="317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Продолжительность труда, не более</w:t>
            </w:r>
          </w:p>
        </w:tc>
        <w:tc>
          <w:tcPr>
            <w:tcW w:w="300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производственная практика в общеобразовательной организации, лагеря труда и отдыха</w:t>
            </w:r>
          </w:p>
        </w:tc>
        <w:tc>
          <w:tcPr>
            <w:tcW w:w="130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2,0 ч в день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3004" w:type="dxa"/>
            <w:vMerge/>
          </w:tcPr>
          <w:p w:rsidR="0040768F" w:rsidRDefault="0040768F" w:rsidP="00CA7077"/>
        </w:tc>
        <w:tc>
          <w:tcPr>
            <w:tcW w:w="130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2,5 ч день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3004" w:type="dxa"/>
            <w:vMerge/>
          </w:tcPr>
          <w:p w:rsidR="0040768F" w:rsidRDefault="0040768F" w:rsidP="00CA7077"/>
        </w:tc>
        <w:tc>
          <w:tcPr>
            <w:tcW w:w="130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16 - 18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3,5 ч день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3004" w:type="dxa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>ПОО</w:t>
            </w:r>
          </w:p>
        </w:tc>
        <w:tc>
          <w:tcPr>
            <w:tcW w:w="130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 ч в день (24 ч в неделю)</w:t>
            </w:r>
          </w:p>
        </w:tc>
      </w:tr>
      <w:tr w:rsidR="0040768F" w:rsidTr="00CA7077">
        <w:tc>
          <w:tcPr>
            <w:tcW w:w="3174" w:type="dxa"/>
            <w:vMerge/>
          </w:tcPr>
          <w:p w:rsidR="0040768F" w:rsidRDefault="0040768F" w:rsidP="00CA7077"/>
        </w:tc>
        <w:tc>
          <w:tcPr>
            <w:tcW w:w="3004" w:type="dxa"/>
            <w:vMerge/>
          </w:tcPr>
          <w:p w:rsidR="0040768F" w:rsidRDefault="0040768F" w:rsidP="00CA7077"/>
        </w:tc>
        <w:tc>
          <w:tcPr>
            <w:tcW w:w="130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16 - 18 лет</w:t>
            </w:r>
          </w:p>
        </w:tc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 ч в день (36 в неделю)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>186. Для определения продолжительности использования интерактивной доски (панели) на уроке рассчитывается суммарное время ее использования на занятии.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187. Для вычисления продолжительности использования электронного средства обучения (ЭСО) индивидуального пользования определяется непрерывная продолжительность их использования на занятии.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188. При использовании 2-х и более ЭСО суммарное время работы с ними не должно превышать максимума по одному из них.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189. Для детей 6 - 7 лет и обучающихся 1 - 4 классов использование ноутбуков возможно при наличии дополнительной клавиатуры.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Продолжительность использования ЭСО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6.8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777"/>
        <w:gridCol w:w="1020"/>
        <w:gridCol w:w="1417"/>
        <w:gridCol w:w="1700"/>
      </w:tblGrid>
      <w:tr w:rsidR="0040768F" w:rsidTr="00CA7077">
        <w:tc>
          <w:tcPr>
            <w:tcW w:w="215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Электронные средства обучения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 уроке, мин, не более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суммарно в день в школе, мин, не более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суммарно в день дома (включая досуговую деятельность), мин, не более</w:t>
            </w:r>
          </w:p>
        </w:tc>
      </w:tr>
      <w:tr w:rsidR="0040768F" w:rsidTr="00CA7077">
        <w:tc>
          <w:tcPr>
            <w:tcW w:w="215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</w:tr>
      <w:tr w:rsidR="0040768F" w:rsidTr="00CA7077">
        <w:tc>
          <w:tcPr>
            <w:tcW w:w="215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Интерактивная доска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5 - 7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1 - 3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4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5 - 9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10 - 11 классы, 1 - 2 курс ПОО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Интерактивная панель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5 - 7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1 - 3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4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5 - 6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7 - 11 классы, 1 - 2 курс ПОО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Персональный</w:t>
            </w:r>
          </w:p>
          <w:p w:rsidR="0040768F" w:rsidRDefault="0040768F" w:rsidP="00CA7077">
            <w:pPr>
              <w:pStyle w:val="ConsPlusNormal"/>
            </w:pPr>
            <w:r>
              <w:t>компьютер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6 - 7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1 - 2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3 - 4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5 - 9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10 - 11 классы, 1 - 2 курс ПОО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170</w:t>
            </w:r>
          </w:p>
        </w:tc>
      </w:tr>
      <w:tr w:rsidR="0040768F" w:rsidTr="00CA7077">
        <w:tc>
          <w:tcPr>
            <w:tcW w:w="215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Ноутбук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6 - 7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1 - 2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3 - 4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5 - 9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10 - 11 классы, 1 - 2 курс ПОО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170</w:t>
            </w:r>
          </w:p>
        </w:tc>
      </w:tr>
      <w:tr w:rsidR="0040768F" w:rsidTr="00CA7077">
        <w:tc>
          <w:tcPr>
            <w:tcW w:w="215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Планшет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6 - 7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1 - 2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3 - 4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5 - 9 классы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120</w:t>
            </w:r>
          </w:p>
        </w:tc>
      </w:tr>
      <w:tr w:rsidR="0040768F" w:rsidTr="00CA7077">
        <w:tc>
          <w:tcPr>
            <w:tcW w:w="2154" w:type="dxa"/>
            <w:vMerge/>
          </w:tcPr>
          <w:p w:rsidR="0040768F" w:rsidRDefault="0040768F" w:rsidP="00CA7077"/>
        </w:tc>
        <w:tc>
          <w:tcPr>
            <w:tcW w:w="2777" w:type="dxa"/>
          </w:tcPr>
          <w:p w:rsidR="0040768F" w:rsidRDefault="0040768F" w:rsidP="00CA7077">
            <w:pPr>
              <w:pStyle w:val="ConsPlusNormal"/>
            </w:pPr>
            <w:r>
              <w:t>10 - 11 классы, 1 - 2 курс ПОО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150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>190. Оценка трудности предметов, отсутствующих в представленных шкалах, производится аналогично предметам данной предметной области.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Шкала трудности учебных предметов на уровне начального</w:t>
      </w:r>
    </w:p>
    <w:p w:rsidR="0040768F" w:rsidRDefault="0040768F" w:rsidP="0040768F">
      <w:pPr>
        <w:pStyle w:val="ConsPlusTitle"/>
        <w:jc w:val="center"/>
      </w:pPr>
      <w:r>
        <w:t>общего образования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6.9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Математика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Русский язык/Родной язык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Информатика и ИКТ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Иностранный язык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Окружающий мир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Музыка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Технология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6463" w:type="dxa"/>
          </w:tcPr>
          <w:p w:rsidR="0040768F" w:rsidRDefault="0040768F" w:rsidP="00CA70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60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Шкала трудности учебных предметов на уровне основного</w:t>
      </w:r>
    </w:p>
    <w:p w:rsidR="0040768F" w:rsidRDefault="0040768F" w:rsidP="0040768F">
      <w:pPr>
        <w:pStyle w:val="ConsPlusTitle"/>
        <w:jc w:val="center"/>
      </w:pPr>
      <w:r>
        <w:t>общего образования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6.10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58"/>
        <w:gridCol w:w="850"/>
        <w:gridCol w:w="850"/>
        <w:gridCol w:w="850"/>
        <w:gridCol w:w="737"/>
        <w:gridCol w:w="850"/>
      </w:tblGrid>
      <w:tr w:rsidR="0040768F" w:rsidTr="00CA7077">
        <w:tc>
          <w:tcPr>
            <w:tcW w:w="4932" w:type="dxa"/>
            <w:gridSpan w:val="2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4137" w:type="dxa"/>
            <w:gridSpan w:val="5"/>
          </w:tcPr>
          <w:p w:rsidR="0040768F" w:rsidRDefault="0040768F" w:rsidP="00CA7077">
            <w:pPr>
              <w:pStyle w:val="ConsPlusNormal"/>
              <w:jc w:val="center"/>
            </w:pPr>
            <w:r>
              <w:t>Количество баллов (по классам)</w:t>
            </w:r>
          </w:p>
        </w:tc>
      </w:tr>
      <w:tr w:rsidR="0040768F" w:rsidTr="00CA7077">
        <w:tc>
          <w:tcPr>
            <w:tcW w:w="4932" w:type="dxa"/>
            <w:gridSpan w:val="2"/>
            <w:vMerge/>
          </w:tcPr>
          <w:p w:rsidR="0040768F" w:rsidRDefault="0040768F" w:rsidP="00CA7077"/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Физика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13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Химия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История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Иностранный язык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</w:tr>
      <w:tr w:rsidR="0040768F" w:rsidTr="00CA7077">
        <w:tc>
          <w:tcPr>
            <w:tcW w:w="1474" w:type="dxa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lastRenderedPageBreak/>
              <w:t>Математика</w:t>
            </w:r>
          </w:p>
        </w:tc>
        <w:tc>
          <w:tcPr>
            <w:tcW w:w="3458" w:type="dxa"/>
          </w:tcPr>
          <w:p w:rsidR="0040768F" w:rsidRDefault="0040768F" w:rsidP="00CA7077">
            <w:pPr>
              <w:pStyle w:val="ConsPlusNormal"/>
            </w:pPr>
            <w:r>
              <w:t>Математика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</w:pPr>
          </w:p>
        </w:tc>
      </w:tr>
      <w:tr w:rsidR="0040768F" w:rsidTr="00CA7077">
        <w:tc>
          <w:tcPr>
            <w:tcW w:w="1474" w:type="dxa"/>
            <w:vMerge/>
          </w:tcPr>
          <w:p w:rsidR="0040768F" w:rsidRDefault="0040768F" w:rsidP="00CA7077"/>
        </w:tc>
        <w:tc>
          <w:tcPr>
            <w:tcW w:w="3458" w:type="dxa"/>
          </w:tcPr>
          <w:p w:rsidR="0040768F" w:rsidRDefault="0040768F" w:rsidP="00CA7077">
            <w:pPr>
              <w:pStyle w:val="ConsPlusNormal"/>
            </w:pPr>
            <w:r>
              <w:t>Геометрия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</w:tr>
      <w:tr w:rsidR="0040768F" w:rsidTr="00CA7077">
        <w:tc>
          <w:tcPr>
            <w:tcW w:w="1474" w:type="dxa"/>
            <w:vMerge/>
          </w:tcPr>
          <w:p w:rsidR="0040768F" w:rsidRDefault="0040768F" w:rsidP="00CA7077"/>
        </w:tc>
        <w:tc>
          <w:tcPr>
            <w:tcW w:w="3458" w:type="dxa"/>
          </w:tcPr>
          <w:p w:rsidR="0040768F" w:rsidRDefault="0040768F" w:rsidP="00CA7077">
            <w:pPr>
              <w:pStyle w:val="ConsPlusNormal"/>
            </w:pPr>
            <w:r>
              <w:t>Алгебра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Природоведение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Биология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Литература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Информатика и ИКТ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Русский язык/Родной язык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География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</w:tr>
      <w:tr w:rsidR="0040768F" w:rsidTr="00CA7077">
        <w:tc>
          <w:tcPr>
            <w:tcW w:w="1474" w:type="dxa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>Искусство</w:t>
            </w:r>
          </w:p>
        </w:tc>
        <w:tc>
          <w:tcPr>
            <w:tcW w:w="3458" w:type="dxa"/>
          </w:tcPr>
          <w:p w:rsidR="0040768F" w:rsidRDefault="0040768F" w:rsidP="00CA7077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1474" w:type="dxa"/>
            <w:vMerge/>
          </w:tcPr>
          <w:p w:rsidR="0040768F" w:rsidRDefault="0040768F" w:rsidP="00CA7077"/>
        </w:tc>
        <w:tc>
          <w:tcPr>
            <w:tcW w:w="3458" w:type="dxa"/>
          </w:tcPr>
          <w:p w:rsidR="0040768F" w:rsidRDefault="0040768F" w:rsidP="00CA7077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</w:tr>
      <w:tr w:rsidR="0040768F" w:rsidTr="00CA7077">
        <w:tc>
          <w:tcPr>
            <w:tcW w:w="1474" w:type="dxa"/>
            <w:vMerge/>
          </w:tcPr>
          <w:p w:rsidR="0040768F" w:rsidRDefault="0040768F" w:rsidP="00CA7077"/>
        </w:tc>
        <w:tc>
          <w:tcPr>
            <w:tcW w:w="3458" w:type="dxa"/>
          </w:tcPr>
          <w:p w:rsidR="0040768F" w:rsidRDefault="0040768F" w:rsidP="00CA7077">
            <w:pPr>
              <w:pStyle w:val="ConsPlusNormal"/>
            </w:pPr>
            <w:r>
              <w:t>Музыка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Обществознание (включая экономику и право)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Технология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Черчение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4932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Шкала трудности учебных предметов на уровне среднего</w:t>
      </w:r>
    </w:p>
    <w:p w:rsidR="0040768F" w:rsidRDefault="0040768F" w:rsidP="0040768F">
      <w:pPr>
        <w:pStyle w:val="ConsPlusTitle"/>
        <w:jc w:val="center"/>
      </w:pPr>
      <w:r>
        <w:t>общего образования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6.11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231"/>
      </w:tblGrid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Физика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Математика (геометрия), Химия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Математика (алгебра)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Русский язык/Родной язык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Биология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Информатика и ИКТ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История, Обществознание (включая экономику и право), Искусство (МХК)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lastRenderedPageBreak/>
              <w:t>География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5839" w:type="dxa"/>
          </w:tcPr>
          <w:p w:rsidR="0040768F" w:rsidRDefault="0040768F" w:rsidP="00CA7077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3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Показатели продолжительности проветривания</w:t>
      </w:r>
    </w:p>
    <w:p w:rsidR="0040768F" w:rsidRDefault="0040768F" w:rsidP="0040768F">
      <w:pPr>
        <w:pStyle w:val="ConsPlusTitle"/>
        <w:jc w:val="center"/>
      </w:pPr>
      <w:r>
        <w:t>учебных помещений и рекреаций в зависимости от температуры</w:t>
      </w:r>
    </w:p>
    <w:p w:rsidR="0040768F" w:rsidRDefault="0040768F" w:rsidP="0040768F">
      <w:pPr>
        <w:pStyle w:val="ConsPlusTitle"/>
        <w:jc w:val="center"/>
      </w:pPr>
      <w:r>
        <w:t>наружного воздуха, мин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6.12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7"/>
        <w:gridCol w:w="2777"/>
        <w:gridCol w:w="3514"/>
      </w:tblGrid>
      <w:tr w:rsidR="0040768F" w:rsidTr="00CA7077"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Температура наружного воздуха, °C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Учебные кабинеты в малые перемены</w:t>
            </w:r>
          </w:p>
        </w:tc>
        <w:tc>
          <w:tcPr>
            <w:tcW w:w="35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Учебные кабинеты в большие перемены и между сменами/рекреации между учебными занятиями</w:t>
            </w:r>
          </w:p>
        </w:tc>
      </w:tr>
      <w:tr w:rsidR="0040768F" w:rsidTr="00CA7077"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35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25 - 35</w:t>
            </w:r>
          </w:p>
        </w:tc>
      </w:tr>
      <w:tr w:rsidR="0040768F" w:rsidTr="00CA7077"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35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20 - 30</w:t>
            </w:r>
          </w:p>
        </w:tc>
      </w:tr>
      <w:tr w:rsidR="0040768F" w:rsidTr="00CA7077"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35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15 - 25</w:t>
            </w:r>
          </w:p>
        </w:tc>
      </w:tr>
      <w:tr w:rsidR="0040768F" w:rsidTr="00CA7077"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5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10 - 15</w:t>
            </w:r>
          </w:p>
        </w:tc>
      </w:tr>
      <w:tr w:rsidR="0040768F" w:rsidTr="00CA7077"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35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5 - 10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Микроклиматические показатели,</w:t>
      </w:r>
    </w:p>
    <w:p w:rsidR="0040768F" w:rsidRDefault="0040768F" w:rsidP="0040768F">
      <w:pPr>
        <w:pStyle w:val="ConsPlusTitle"/>
        <w:jc w:val="center"/>
      </w:pPr>
      <w:r>
        <w:t>при которых проводятся занятий физической культурой</w:t>
      </w:r>
    </w:p>
    <w:p w:rsidR="0040768F" w:rsidRDefault="0040768F" w:rsidP="0040768F">
      <w:pPr>
        <w:pStyle w:val="ConsPlusTitle"/>
        <w:jc w:val="center"/>
      </w:pPr>
      <w:r>
        <w:t>на открытом воздухе в холодный период года</w:t>
      </w:r>
    </w:p>
    <w:p w:rsidR="0040768F" w:rsidRDefault="0040768F" w:rsidP="0040768F">
      <w:pPr>
        <w:pStyle w:val="ConsPlusTitle"/>
        <w:jc w:val="center"/>
      </w:pPr>
      <w:r>
        <w:t>по климатическим зонам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6.13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643"/>
        <w:gridCol w:w="1020"/>
        <w:gridCol w:w="1870"/>
        <w:gridCol w:w="1757"/>
      </w:tblGrid>
      <w:tr w:rsidR="0040768F" w:rsidTr="00CA7077">
        <w:tc>
          <w:tcPr>
            <w:tcW w:w="2778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Климатическая зона</w:t>
            </w:r>
          </w:p>
        </w:tc>
        <w:tc>
          <w:tcPr>
            <w:tcW w:w="164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Возраст обучающихся</w:t>
            </w:r>
          </w:p>
        </w:tc>
        <w:tc>
          <w:tcPr>
            <w:tcW w:w="4647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Температура воздуха, °C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  <w:vMerge/>
          </w:tcPr>
          <w:p w:rsidR="0040768F" w:rsidRDefault="0040768F" w:rsidP="00CA7077"/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при скорости ветра до 5 м/с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при скорости ветра 6 - 10 м/с</w:t>
            </w:r>
          </w:p>
        </w:tc>
      </w:tr>
      <w:tr w:rsidR="0040768F" w:rsidTr="00CA7077">
        <w:tc>
          <w:tcPr>
            <w:tcW w:w="277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Северная часть Российской Федерации</w:t>
            </w:r>
          </w:p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-10 -11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-6 -7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-3 -4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12 -13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-5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-8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-10</w:t>
            </w:r>
          </w:p>
        </w:tc>
      </w:tr>
      <w:tr w:rsidR="0040768F" w:rsidTr="00CA7077">
        <w:tc>
          <w:tcPr>
            <w:tcW w:w="277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Заполярье</w:t>
            </w:r>
          </w:p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-11 -13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-7 -9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-4 -5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12 -13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-11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-8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-11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-21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-18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-13</w:t>
            </w:r>
          </w:p>
        </w:tc>
      </w:tr>
      <w:tr w:rsidR="0040768F" w:rsidTr="00CA7077">
        <w:tc>
          <w:tcPr>
            <w:tcW w:w="277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lastRenderedPageBreak/>
              <w:t>Средняя полоса Российской Федерации</w:t>
            </w:r>
          </w:p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-9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-6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-3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-8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-5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-12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-8</w:t>
            </w:r>
          </w:p>
        </w:tc>
      </w:tr>
      <w:tr w:rsidR="0040768F" w:rsidTr="00CA7077">
        <w:tc>
          <w:tcPr>
            <w:tcW w:w="2778" w:type="dxa"/>
            <w:vMerge/>
          </w:tcPr>
          <w:p w:rsidR="0040768F" w:rsidRDefault="0040768F" w:rsidP="00CA7077"/>
        </w:tc>
        <w:tc>
          <w:tcPr>
            <w:tcW w:w="164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-16</w:t>
            </w:r>
          </w:p>
        </w:tc>
        <w:tc>
          <w:tcPr>
            <w:tcW w:w="187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-10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Микроклиматические показатели,</w:t>
      </w:r>
    </w:p>
    <w:p w:rsidR="0040768F" w:rsidRDefault="0040768F" w:rsidP="0040768F">
      <w:pPr>
        <w:pStyle w:val="ConsPlusTitle"/>
        <w:jc w:val="center"/>
      </w:pPr>
      <w:r>
        <w:t>при которых проводятся занятий физической культурой</w:t>
      </w:r>
    </w:p>
    <w:p w:rsidR="0040768F" w:rsidRDefault="0040768F" w:rsidP="0040768F">
      <w:pPr>
        <w:pStyle w:val="ConsPlusTitle"/>
        <w:jc w:val="center"/>
      </w:pPr>
      <w:r>
        <w:t>на открытом воздухе в холодный период года</w:t>
      </w:r>
    </w:p>
    <w:p w:rsidR="0040768F" w:rsidRDefault="0040768F" w:rsidP="0040768F">
      <w:pPr>
        <w:pStyle w:val="ConsPlusTitle"/>
        <w:jc w:val="center"/>
      </w:pPr>
      <w:r>
        <w:t>в условиях муссонного климата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6.14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757"/>
        <w:gridCol w:w="1700"/>
        <w:gridCol w:w="1530"/>
        <w:gridCol w:w="2097"/>
      </w:tblGrid>
      <w:tr w:rsidR="0040768F" w:rsidTr="00CA7077"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Сезоны года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Класс обучения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Скорость ветра, м/с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Зима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-1 -7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&lt; 2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-1 -15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0 - 00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&lt; 5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Весна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0 +5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0 - 2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-1 +5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0 - 00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0 - 7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Лето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&lt; +25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2 - 6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&lt; +30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0 - 8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Осень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&gt; +3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0 - 2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&gt; 0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0 - 00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0 - 8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Весеннее</w:t>
            </w:r>
          </w:p>
          <w:p w:rsidR="0040768F" w:rsidRDefault="0040768F" w:rsidP="00CA7077">
            <w:pPr>
              <w:pStyle w:val="ConsPlusNormal"/>
            </w:pPr>
            <w:r>
              <w:t>межсезонье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0 - 3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0 - 2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0 - 7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0 - 00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0 - 6</w:t>
            </w:r>
          </w:p>
        </w:tc>
      </w:tr>
      <w:tr w:rsidR="0040768F" w:rsidTr="00CA7077">
        <w:tc>
          <w:tcPr>
            <w:tcW w:w="1984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0 - 5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0 - 3</w:t>
            </w:r>
          </w:p>
        </w:tc>
      </w:tr>
      <w:tr w:rsidR="0040768F" w:rsidTr="00CA7077">
        <w:tc>
          <w:tcPr>
            <w:tcW w:w="1984" w:type="dxa"/>
            <w:vMerge/>
          </w:tcPr>
          <w:p w:rsidR="0040768F" w:rsidRDefault="0040768F" w:rsidP="00CA7077"/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700" w:type="dxa"/>
          </w:tcPr>
          <w:p w:rsidR="0040768F" w:rsidRDefault="0040768F" w:rsidP="00CA7077">
            <w:pPr>
              <w:pStyle w:val="ConsPlusNormal"/>
            </w:pPr>
            <w:r>
              <w:t>0 - 10</w:t>
            </w:r>
          </w:p>
        </w:tc>
        <w:tc>
          <w:tcPr>
            <w:tcW w:w="153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0 - 00</w:t>
            </w:r>
          </w:p>
        </w:tc>
        <w:tc>
          <w:tcPr>
            <w:tcW w:w="209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0 - 8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Микроклиматические показатели, при которых не проводится</w:t>
      </w:r>
    </w:p>
    <w:p w:rsidR="0040768F" w:rsidRDefault="0040768F" w:rsidP="0040768F">
      <w:pPr>
        <w:pStyle w:val="ConsPlusTitle"/>
        <w:jc w:val="center"/>
      </w:pPr>
      <w:r>
        <w:t>производственная практика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6.15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1"/>
        <w:gridCol w:w="4818"/>
      </w:tblGrid>
      <w:tr w:rsidR="0040768F" w:rsidTr="00CA7077">
        <w:tc>
          <w:tcPr>
            <w:tcW w:w="425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481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Скорость ветра, м/сек</w:t>
            </w:r>
          </w:p>
        </w:tc>
      </w:tr>
      <w:tr w:rsidR="0040768F" w:rsidTr="00CA7077">
        <w:tc>
          <w:tcPr>
            <w:tcW w:w="425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-25</w:t>
            </w:r>
          </w:p>
        </w:tc>
        <w:tc>
          <w:tcPr>
            <w:tcW w:w="481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2,0 - 2,5</w:t>
            </w:r>
          </w:p>
        </w:tc>
      </w:tr>
      <w:tr w:rsidR="0040768F" w:rsidTr="00CA7077">
        <w:tc>
          <w:tcPr>
            <w:tcW w:w="425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-20</w:t>
            </w:r>
          </w:p>
        </w:tc>
        <w:tc>
          <w:tcPr>
            <w:tcW w:w="481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3,5 - 4,0</w:t>
            </w:r>
          </w:p>
        </w:tc>
      </w:tr>
      <w:tr w:rsidR="0040768F" w:rsidTr="00CA7077">
        <w:tc>
          <w:tcPr>
            <w:tcW w:w="425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-15</w:t>
            </w:r>
          </w:p>
        </w:tc>
        <w:tc>
          <w:tcPr>
            <w:tcW w:w="481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4,5 - 5,0</w:t>
            </w:r>
          </w:p>
        </w:tc>
      </w:tr>
      <w:tr w:rsidR="0040768F" w:rsidTr="00CA7077">
        <w:tc>
          <w:tcPr>
            <w:tcW w:w="425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-10</w:t>
            </w:r>
          </w:p>
        </w:tc>
        <w:tc>
          <w:tcPr>
            <w:tcW w:w="481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6,0 - 6,5</w:t>
            </w:r>
          </w:p>
        </w:tc>
      </w:tr>
      <w:tr w:rsidR="0040768F" w:rsidTr="00CA7077">
        <w:tc>
          <w:tcPr>
            <w:tcW w:w="425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-5</w:t>
            </w:r>
          </w:p>
        </w:tc>
        <w:tc>
          <w:tcPr>
            <w:tcW w:w="481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7,0 - 7,5</w:t>
            </w:r>
          </w:p>
        </w:tc>
      </w:tr>
      <w:tr w:rsidR="0040768F" w:rsidTr="00CA7077">
        <w:tc>
          <w:tcPr>
            <w:tcW w:w="425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81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8,0 - 9,5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>191. Подъем и перемещение тяжестей в пределах указанных норм допускаются, если это непосредственно связано с выполняемой постоянной профессиональной работой. В массу поднимаемого и перемещаемого груза включается масса тары и упаковки.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Предельно допустимые величины показателей</w:t>
      </w:r>
    </w:p>
    <w:p w:rsidR="0040768F" w:rsidRDefault="0040768F" w:rsidP="0040768F">
      <w:pPr>
        <w:pStyle w:val="ConsPlusTitle"/>
        <w:jc w:val="center"/>
      </w:pPr>
      <w:r>
        <w:t>тяжести трудового процесса для работников, не достигших</w:t>
      </w:r>
    </w:p>
    <w:p w:rsidR="0040768F" w:rsidRDefault="0040768F" w:rsidP="0040768F">
      <w:pPr>
        <w:pStyle w:val="ConsPlusTitle"/>
        <w:jc w:val="center"/>
      </w:pPr>
      <w:r>
        <w:t>18-летнего возраста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6.16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40768F" w:rsidTr="00CA7077">
        <w:tc>
          <w:tcPr>
            <w:tcW w:w="2721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Показатели тяжести трудового процесса, в зависимости от характера работ</w:t>
            </w:r>
          </w:p>
        </w:tc>
        <w:tc>
          <w:tcPr>
            <w:tcW w:w="6344" w:type="dxa"/>
            <w:gridSpan w:val="8"/>
          </w:tcPr>
          <w:p w:rsidR="0040768F" w:rsidRDefault="0040768F" w:rsidP="00CA7077">
            <w:pPr>
              <w:pStyle w:val="ConsPlusNormal"/>
              <w:jc w:val="center"/>
            </w:pPr>
            <w:r>
              <w:t>Допустимые физические нагрузки (физическая динамическая нагрузка - кг * м, масса груза - кг, статическая нагрузка - кгс * с), стереотипные рабочие движения, наклоны, передвижения - количество за смену)</w:t>
            </w:r>
          </w:p>
        </w:tc>
      </w:tr>
      <w:tr w:rsidR="0040768F" w:rsidTr="00CA7077">
        <w:tc>
          <w:tcPr>
            <w:tcW w:w="2721" w:type="dxa"/>
            <w:vMerge/>
          </w:tcPr>
          <w:p w:rsidR="0040768F" w:rsidRDefault="0040768F" w:rsidP="00CA7077"/>
        </w:tc>
        <w:tc>
          <w:tcPr>
            <w:tcW w:w="3172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для юношей</w:t>
            </w:r>
          </w:p>
        </w:tc>
        <w:tc>
          <w:tcPr>
            <w:tcW w:w="3172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для девушек</w:t>
            </w:r>
          </w:p>
        </w:tc>
      </w:tr>
      <w:tr w:rsidR="0040768F" w:rsidTr="00CA7077">
        <w:tc>
          <w:tcPr>
            <w:tcW w:w="2721" w:type="dxa"/>
            <w:vMerge/>
          </w:tcPr>
          <w:p w:rsidR="0040768F" w:rsidRDefault="0040768F" w:rsidP="00CA7077"/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 лет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 лет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 лет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17 лет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 лет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 лет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 лет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17 лет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</w:tr>
      <w:tr w:rsidR="0040768F" w:rsidTr="00CA7077">
        <w:tc>
          <w:tcPr>
            <w:tcW w:w="9065" w:type="dxa"/>
            <w:gridSpan w:val="9"/>
          </w:tcPr>
          <w:p w:rsidR="0040768F" w:rsidRDefault="0040768F" w:rsidP="00CA7077">
            <w:pPr>
              <w:pStyle w:val="ConsPlusNormal"/>
              <w:outlineLvl w:val="3"/>
            </w:pPr>
            <w:r>
              <w:t>Физическая динамическая нагрузка, выраженная в единицах внешней механической работы за смену, кг * м: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при региональной нагрузке с преимущественным участием мышц рук и плечевого пояса при перемещении груза на расстояние до 1 м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2000</w:t>
            </w:r>
          </w:p>
        </w:tc>
      </w:tr>
      <w:tr w:rsidR="0040768F" w:rsidTr="00CA7077">
        <w:tc>
          <w:tcPr>
            <w:tcW w:w="9065" w:type="dxa"/>
            <w:gridSpan w:val="9"/>
          </w:tcPr>
          <w:p w:rsidR="0040768F" w:rsidRDefault="0040768F" w:rsidP="00CA7077">
            <w:pPr>
              <w:pStyle w:val="ConsPlusNormal"/>
              <w:outlineLvl w:val="3"/>
            </w:pPr>
            <w:r>
              <w:t>при общей нагрузке с участием мышц рук, корпуса, ног: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при перемещении груза на расстояние от 1 до 5 м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13000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10000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при перемещении груза на расстояние более 5 м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11000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26000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18000</w:t>
            </w:r>
          </w:p>
        </w:tc>
      </w:tr>
      <w:tr w:rsidR="0040768F" w:rsidTr="00CA7077">
        <w:tc>
          <w:tcPr>
            <w:tcW w:w="9065" w:type="dxa"/>
            <w:gridSpan w:val="9"/>
          </w:tcPr>
          <w:p w:rsidR="0040768F" w:rsidRDefault="0040768F" w:rsidP="00CA7077">
            <w:pPr>
              <w:pStyle w:val="ConsPlusNormal"/>
              <w:outlineLvl w:val="3"/>
            </w:pPr>
            <w:r>
              <w:t>Масса поднимаемого и перемещаемого груза вручную (кг):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подъем и перемещение (разовое) тяжестей при чередовании с другой работой (до 2-х раз в час) не более 1/3 рабочей смены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 xml:space="preserve">подъем и перемещение </w:t>
            </w:r>
            <w:r>
              <w:lastRenderedPageBreak/>
              <w:t>(разовое) тяжестей (более 2-х раз в час) в течение не более 1/3 рабочей смены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подъем и перемещение вручную груза постоянно в течение рабочей смены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перемещении грузов на тележках или в контейнерах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</w:tr>
      <w:tr w:rsidR="0040768F" w:rsidTr="00CA7077">
        <w:tc>
          <w:tcPr>
            <w:tcW w:w="9065" w:type="dxa"/>
            <w:gridSpan w:val="9"/>
          </w:tcPr>
          <w:p w:rsidR="0040768F" w:rsidRDefault="0040768F" w:rsidP="00CA7077">
            <w:pPr>
              <w:pStyle w:val="ConsPlusNormal"/>
              <w:outlineLvl w:val="3"/>
            </w:pPr>
            <w:r>
              <w:t>суммарная масса грузов, перемещаемых в течение рабочего дня: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с рабочей поверхности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500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с пола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250</w:t>
            </w:r>
          </w:p>
        </w:tc>
      </w:tr>
      <w:tr w:rsidR="0040768F" w:rsidTr="00CA7077">
        <w:tc>
          <w:tcPr>
            <w:tcW w:w="9065" w:type="dxa"/>
            <w:gridSpan w:val="9"/>
          </w:tcPr>
          <w:p w:rsidR="0040768F" w:rsidRDefault="0040768F" w:rsidP="00CA7077">
            <w:pPr>
              <w:pStyle w:val="ConsPlusNormal"/>
              <w:outlineLvl w:val="3"/>
            </w:pPr>
            <w:r>
              <w:t>Стереотипные рабочие движения (количество за смену):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при локальной нагрузке, с участием мышц кистей и пальцев рук</w:t>
            </w:r>
          </w:p>
        </w:tc>
        <w:tc>
          <w:tcPr>
            <w:tcW w:w="1586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30000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при региональной нагрузке (при работе с преимущественным участием мышц рук и плечевого пояса)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15000</w:t>
            </w:r>
          </w:p>
        </w:tc>
      </w:tr>
      <w:tr w:rsidR="0040768F" w:rsidTr="00CA7077">
        <w:tc>
          <w:tcPr>
            <w:tcW w:w="9065" w:type="dxa"/>
            <w:gridSpan w:val="9"/>
          </w:tcPr>
          <w:p w:rsidR="0040768F" w:rsidRDefault="0040768F" w:rsidP="00CA7077">
            <w:pPr>
              <w:pStyle w:val="ConsPlusNormal"/>
              <w:jc w:val="center"/>
              <w:outlineLvl w:val="3"/>
            </w:pPr>
            <w:r>
              <w:t>Статическая нагрузка, величина статической нагрузки за смену при удержании груза, приложении усилий, кгс * с: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одной рукой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22000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9000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двумя руками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45000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16000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18000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с участием мышц корпуса и ног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25000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79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25000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Рабочая поза: нахождение в неудобной фиксированной позе</w:t>
            </w:r>
          </w:p>
        </w:tc>
        <w:tc>
          <w:tcPr>
            <w:tcW w:w="1586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 часа по 10 мин. с перерывами по 10 мин.</w:t>
            </w:r>
          </w:p>
        </w:tc>
        <w:tc>
          <w:tcPr>
            <w:tcW w:w="1586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1,5 часов по 15 мин. с перерывами по 10 мин.</w:t>
            </w:r>
          </w:p>
        </w:tc>
        <w:tc>
          <w:tcPr>
            <w:tcW w:w="1586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 часа по 10 мин. с перерывами по 10 мин</w:t>
            </w:r>
          </w:p>
        </w:tc>
        <w:tc>
          <w:tcPr>
            <w:tcW w:w="1586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1,5 часов по 15 мин. с перерывами по 10 мин.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>Наклоны корпуса: вынужденные наклоны более 30° (количество за смену)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40 раз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60 раз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40 раз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60 раз</w:t>
            </w:r>
          </w:p>
        </w:tc>
      </w:tr>
      <w:tr w:rsidR="0040768F" w:rsidTr="00CA7077">
        <w:tc>
          <w:tcPr>
            <w:tcW w:w="2721" w:type="dxa"/>
          </w:tcPr>
          <w:p w:rsidR="0040768F" w:rsidRDefault="0040768F" w:rsidP="00CA7077">
            <w:pPr>
              <w:pStyle w:val="ConsPlusNormal"/>
            </w:pPr>
            <w:r>
              <w:t xml:space="preserve">Перемещение в пространстве: переходы, обусловленные технологическим процессом в течение </w:t>
            </w:r>
            <w:r>
              <w:lastRenderedPageBreak/>
              <w:t>смены, км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до 3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до 7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1586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до 7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Показатели безопасности песка в песочницах</w:t>
      </w:r>
    </w:p>
    <w:p w:rsidR="0040768F" w:rsidRDefault="0040768F" w:rsidP="0040768F">
      <w:pPr>
        <w:pStyle w:val="ConsPlusTitle"/>
        <w:jc w:val="center"/>
      </w:pPr>
      <w:r>
        <w:t>детских организаций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6.17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1814"/>
        <w:gridCol w:w="1757"/>
      </w:tblGrid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Норматив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Индекс БГКП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кл/г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Менее 10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Индекс энтерококков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кл/г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Менее 10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Патогенные энтеробактерии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кл/г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Паразитологические показатели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</w:pP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</w:pP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Цисты патогенных кишечных простейших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экз/100г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Яйца и личинки гельминтов (жизнеспособные)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экз/кг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отсутствие</w:t>
            </w:r>
          </w:p>
        </w:tc>
      </w:tr>
      <w:tr w:rsidR="0040768F" w:rsidTr="00CA7077">
        <w:tc>
          <w:tcPr>
            <w:tcW w:w="9070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Радиологические показатели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Удельная эффективная активность природных радионуклидов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Бк/кг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370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Удельная активность цезия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Бк/кг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100</w:t>
            </w:r>
          </w:p>
        </w:tc>
      </w:tr>
      <w:tr w:rsidR="0040768F" w:rsidTr="00CA7077">
        <w:tc>
          <w:tcPr>
            <w:tcW w:w="9070" w:type="dxa"/>
            <w:gridSpan w:val="3"/>
          </w:tcPr>
          <w:p w:rsidR="0040768F" w:rsidRDefault="0040768F" w:rsidP="00CA7077">
            <w:pPr>
              <w:pStyle w:val="ConsPlusNormal"/>
            </w:pPr>
            <w:r>
              <w:t>Санитарно-химические показатели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Кадмий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Кобальт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5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Марганец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100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Медь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3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Мышьяк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Никель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4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Нитраты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130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Ртуть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2,1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Свинец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6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Фтор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10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Цинк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23</w:t>
            </w:r>
          </w:p>
        </w:tc>
      </w:tr>
      <w:tr w:rsidR="0040768F" w:rsidTr="00CA7077">
        <w:tc>
          <w:tcPr>
            <w:tcW w:w="5499" w:type="dxa"/>
          </w:tcPr>
          <w:p w:rsidR="0040768F" w:rsidRDefault="0040768F" w:rsidP="00CA7077">
            <w:pPr>
              <w:pStyle w:val="ConsPlusNormal"/>
            </w:pPr>
            <w:r>
              <w:t>Хром</w:t>
            </w:r>
          </w:p>
        </w:tc>
        <w:tc>
          <w:tcPr>
            <w:tcW w:w="181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мг/кг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6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>192. Требования к наличию помещений устанавливаются при наличии в организации данных видов производственных помещений.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lastRenderedPageBreak/>
        <w:t>193. Количество холодильников определяется количеством необходимого объема пищевых продуктов требованием к хранению продуктов.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194. В мучном цехе производственном помещении должны быть обеспечены условия для просеивания муки.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195. Одна из пяти моечных ванн должна быть оборудована душевой насадкой с гибким шлангом.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Минимальный перечень оборудования</w:t>
      </w:r>
    </w:p>
    <w:p w:rsidR="0040768F" w:rsidRDefault="0040768F" w:rsidP="0040768F">
      <w:pPr>
        <w:pStyle w:val="ConsPlusTitle"/>
        <w:jc w:val="center"/>
      </w:pPr>
      <w:r>
        <w:t>производственных помещений столовых образовательных</w:t>
      </w:r>
    </w:p>
    <w:p w:rsidR="0040768F" w:rsidRDefault="0040768F" w:rsidP="0040768F">
      <w:pPr>
        <w:pStyle w:val="ConsPlusTitle"/>
        <w:jc w:val="center"/>
      </w:pPr>
      <w:r>
        <w:t>организаций и базовых предприятий питания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6.18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5385"/>
        <w:gridCol w:w="1417"/>
      </w:tblGrid>
      <w:tr w:rsidR="0040768F" w:rsidTr="00CA7077"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Количество (не менее)</w:t>
            </w:r>
          </w:p>
        </w:tc>
      </w:tr>
      <w:tr w:rsidR="0040768F" w:rsidTr="00CA7077"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Склад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стеллажи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подтоварники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среднетемпературные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низкотемпературные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психрометр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Овощной цех (первичной обработки овощей - зона)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картофелеочистительная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овощерезательная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Овощной цех (вторичной обработки овощей - зона)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универсальный механический привод или (и) овощерезательная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среднетемпературные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Холодный цех (зона)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контрольные весы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среднетемпературные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универсальный механический привод или (и) овощерезательная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бактерицидная установка для обеззараживания воздуха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моечная ванна (для повторной обработки овощей не подлежащих термической обработке, зелени и фруктов)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Мясорыбный цех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 (для разделки мяса, рыбы и птицы)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контрольные весы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среднетемпературные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низкотемпературные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электромясорубка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колода для разруба мяса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фаршемешалка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котлетоформовочный автомат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Помещение для обработки яиц (место в мясо-рыбном цехе)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производственный стол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 (емкости)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емкость для обработанного яйца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Мучной цех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тестомесильная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контрольные весы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пекарский шкаф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стеллажи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моечная ванна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Доготовочный цех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контрольные весы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среднетемпературные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низкотемпературные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овощерезательная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производственный стол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хлеборезательная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шкаф для хранения хлеба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Горячий цех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электрическая плита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электрическая сковорода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духовой (жарочный) шкаф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пароконвектомат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электропривод для готовой продукции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электрокотел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контрольные весы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Раздаточная зона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мармиты для горячих блюд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холодильный прилавок (витрина, секция)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производственный стол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посудомоечная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 (для мытья столовой посуды)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 (для стеклянной посуды и столовых приборов)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стеллаж (шкаф)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Моечная для мытья кухонной посуды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производственный стол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 (с объемом, позволяющим обеспечивать полное погружение кухонной посуды), оборудованные душевой насадкой с гибким шлангом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</w:tcPr>
          <w:p w:rsidR="0040768F" w:rsidRDefault="0040768F" w:rsidP="00CA7077">
            <w:pPr>
              <w:pStyle w:val="ConsPlusNormal"/>
            </w:pPr>
            <w:r>
              <w:lastRenderedPageBreak/>
              <w:t>Моечная тары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Производственное помещение буфета-раздаточной с посудомоечной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производственные столы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электроплита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моечная ванна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среднетемпературные холодильные шкафы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производственный стол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электроплита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среднетемпературный холодильный шкаф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шкаф (стеллаж)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моечная ванна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картофелеочистительная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овощерезательная машина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моечные ванны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</w:tr>
      <w:tr w:rsidR="0040768F" w:rsidTr="00CA7077">
        <w:tc>
          <w:tcPr>
            <w:tcW w:w="2268" w:type="dxa"/>
            <w:vMerge/>
          </w:tcPr>
          <w:p w:rsidR="0040768F" w:rsidRDefault="0040768F" w:rsidP="00CA7077"/>
        </w:tc>
        <w:tc>
          <w:tcPr>
            <w:tcW w:w="5385" w:type="dxa"/>
          </w:tcPr>
          <w:p w:rsidR="0040768F" w:rsidRDefault="0040768F" w:rsidP="00CA7077">
            <w:pPr>
              <w:pStyle w:val="ConsPlusNormal"/>
            </w:pPr>
            <w:r>
              <w:t>раковина для мытья рук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Минимальное количество работников пищеблока</w:t>
      </w:r>
    </w:p>
    <w:p w:rsidR="0040768F" w:rsidRDefault="0040768F" w:rsidP="0040768F">
      <w:pPr>
        <w:pStyle w:val="ConsPlusTitle"/>
        <w:jc w:val="center"/>
      </w:pPr>
      <w:r>
        <w:t>в образовательных организациях и организациях отдыха детей</w:t>
      </w:r>
    </w:p>
    <w:p w:rsidR="0040768F" w:rsidRDefault="0040768F" w:rsidP="0040768F">
      <w:pPr>
        <w:pStyle w:val="ConsPlusTitle"/>
        <w:jc w:val="center"/>
      </w:pPr>
      <w:r>
        <w:t>и их оздоровления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6.19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494"/>
        <w:gridCol w:w="3685"/>
      </w:tblGrid>
      <w:tr w:rsidR="0040768F" w:rsidTr="00CA7077">
        <w:tc>
          <w:tcPr>
            <w:tcW w:w="289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Принцип работы пищеблока</w:t>
            </w:r>
          </w:p>
        </w:tc>
        <w:tc>
          <w:tcPr>
            <w:tcW w:w="249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Численность питающихся детей</w:t>
            </w:r>
          </w:p>
        </w:tc>
        <w:tc>
          <w:tcPr>
            <w:tcW w:w="3685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Количество работников пищеблоков</w:t>
            </w:r>
          </w:p>
        </w:tc>
      </w:tr>
      <w:tr w:rsidR="0040768F" w:rsidTr="00CA7077">
        <w:tc>
          <w:tcPr>
            <w:tcW w:w="2891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На сырье и полуфабрикатах</w:t>
            </w:r>
          </w:p>
        </w:tc>
        <w:tc>
          <w:tcPr>
            <w:tcW w:w="2494" w:type="dxa"/>
          </w:tcPr>
          <w:p w:rsidR="0040768F" w:rsidRDefault="0040768F" w:rsidP="00CA7077">
            <w:pPr>
              <w:pStyle w:val="ConsPlusNormal"/>
            </w:pPr>
            <w:r>
              <w:t>до 200 чел.</w:t>
            </w:r>
          </w:p>
        </w:tc>
        <w:tc>
          <w:tcPr>
            <w:tcW w:w="3685" w:type="dxa"/>
          </w:tcPr>
          <w:p w:rsidR="0040768F" w:rsidRDefault="0040768F" w:rsidP="00CA7077">
            <w:pPr>
              <w:pStyle w:val="ConsPlusNormal"/>
            </w:pPr>
            <w:r>
              <w:t>1 на 50 чел. (но не менее 1)</w:t>
            </w:r>
          </w:p>
        </w:tc>
      </w:tr>
      <w:tr w:rsidR="0040768F" w:rsidTr="00CA7077">
        <w:tc>
          <w:tcPr>
            <w:tcW w:w="2891" w:type="dxa"/>
            <w:vMerge/>
          </w:tcPr>
          <w:p w:rsidR="0040768F" w:rsidRDefault="0040768F" w:rsidP="00CA7077"/>
        </w:tc>
        <w:tc>
          <w:tcPr>
            <w:tcW w:w="2494" w:type="dxa"/>
          </w:tcPr>
          <w:p w:rsidR="0040768F" w:rsidRDefault="0040768F" w:rsidP="00CA7077">
            <w:pPr>
              <w:pStyle w:val="ConsPlusNormal"/>
            </w:pPr>
            <w:r>
              <w:t>от 200 до 400</w:t>
            </w:r>
          </w:p>
        </w:tc>
        <w:tc>
          <w:tcPr>
            <w:tcW w:w="3685" w:type="dxa"/>
          </w:tcPr>
          <w:p w:rsidR="0040768F" w:rsidRDefault="0040768F" w:rsidP="00CA7077">
            <w:pPr>
              <w:pStyle w:val="ConsPlusNormal"/>
            </w:pPr>
            <w:r>
              <w:t>1 на 60 чел.</w:t>
            </w:r>
          </w:p>
        </w:tc>
      </w:tr>
      <w:tr w:rsidR="0040768F" w:rsidTr="00CA7077">
        <w:tc>
          <w:tcPr>
            <w:tcW w:w="2891" w:type="dxa"/>
            <w:vMerge/>
          </w:tcPr>
          <w:p w:rsidR="0040768F" w:rsidRDefault="0040768F" w:rsidP="00CA7077"/>
        </w:tc>
        <w:tc>
          <w:tcPr>
            <w:tcW w:w="2494" w:type="dxa"/>
          </w:tcPr>
          <w:p w:rsidR="0040768F" w:rsidRDefault="0040768F" w:rsidP="00CA7077">
            <w:pPr>
              <w:pStyle w:val="ConsPlusNormal"/>
            </w:pPr>
            <w:r>
              <w:t>от 400 до 700</w:t>
            </w:r>
          </w:p>
        </w:tc>
        <w:tc>
          <w:tcPr>
            <w:tcW w:w="3685" w:type="dxa"/>
          </w:tcPr>
          <w:p w:rsidR="0040768F" w:rsidRDefault="0040768F" w:rsidP="00CA7077">
            <w:pPr>
              <w:pStyle w:val="ConsPlusNormal"/>
            </w:pPr>
            <w:r>
              <w:t>1 на 70 чел.</w:t>
            </w:r>
          </w:p>
        </w:tc>
      </w:tr>
      <w:tr w:rsidR="0040768F" w:rsidTr="00CA7077">
        <w:tc>
          <w:tcPr>
            <w:tcW w:w="2891" w:type="dxa"/>
            <w:vMerge/>
          </w:tcPr>
          <w:p w:rsidR="0040768F" w:rsidRDefault="0040768F" w:rsidP="00CA7077"/>
        </w:tc>
        <w:tc>
          <w:tcPr>
            <w:tcW w:w="2494" w:type="dxa"/>
          </w:tcPr>
          <w:p w:rsidR="0040768F" w:rsidRDefault="0040768F" w:rsidP="00CA7077">
            <w:pPr>
              <w:pStyle w:val="ConsPlusNormal"/>
            </w:pPr>
            <w:r>
              <w:t>более 700 чел.</w:t>
            </w:r>
          </w:p>
        </w:tc>
        <w:tc>
          <w:tcPr>
            <w:tcW w:w="3685" w:type="dxa"/>
          </w:tcPr>
          <w:p w:rsidR="0040768F" w:rsidRDefault="0040768F" w:rsidP="00CA7077">
            <w:pPr>
              <w:pStyle w:val="ConsPlusNormal"/>
            </w:pPr>
            <w:r>
              <w:t>не менее 10 чел.</w:t>
            </w:r>
          </w:p>
        </w:tc>
      </w:tr>
      <w:tr w:rsidR="0040768F" w:rsidTr="00CA7077">
        <w:tc>
          <w:tcPr>
            <w:tcW w:w="5385" w:type="dxa"/>
            <w:gridSpan w:val="2"/>
          </w:tcPr>
          <w:p w:rsidR="0040768F" w:rsidRDefault="0040768F" w:rsidP="00CA7077">
            <w:pPr>
              <w:pStyle w:val="ConsPlusNormal"/>
            </w:pPr>
            <w:r>
              <w:t>На привозной продукции</w:t>
            </w:r>
          </w:p>
        </w:tc>
        <w:tc>
          <w:tcPr>
            <w:tcW w:w="3685" w:type="dxa"/>
          </w:tcPr>
          <w:p w:rsidR="0040768F" w:rsidRDefault="0040768F" w:rsidP="00CA7077">
            <w:pPr>
              <w:pStyle w:val="ConsPlusNormal"/>
            </w:pPr>
            <w:r>
              <w:t>1 на 100 детей (но не менее 1)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Виды и масса продуктов в наборе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6.20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3"/>
        <w:gridCol w:w="5782"/>
        <w:gridCol w:w="1984"/>
      </w:tblGrid>
      <w:tr w:rsidR="0040768F" w:rsidTr="00CA7077">
        <w:tc>
          <w:tcPr>
            <w:tcW w:w="130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Вид питания</w:t>
            </w:r>
          </w:p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Масса</w:t>
            </w:r>
          </w:p>
        </w:tc>
      </w:tr>
      <w:tr w:rsidR="0040768F" w:rsidTr="00CA7077">
        <w:tc>
          <w:tcPr>
            <w:tcW w:w="1303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Сухой паек</w:t>
            </w:r>
          </w:p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Фрукты (предварительно вымытые, поштучно в упаковке из полимерных материалов)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менее 60 г (поштучно)</w:t>
            </w:r>
          </w:p>
        </w:tc>
      </w:tr>
      <w:tr w:rsidR="0040768F" w:rsidTr="00CA7077">
        <w:tc>
          <w:tcPr>
            <w:tcW w:w="1303" w:type="dxa"/>
            <w:vMerge/>
          </w:tcPr>
          <w:p w:rsidR="0040768F" w:rsidRDefault="0040768F" w:rsidP="00CA7077"/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Вода питьевая расфасованная в емкости (бутилированная), негазированная, в потребительской упаковке промышленного изготовления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500 мл</w:t>
            </w:r>
          </w:p>
        </w:tc>
      </w:tr>
      <w:tr w:rsidR="0040768F" w:rsidTr="00CA7077">
        <w:tc>
          <w:tcPr>
            <w:tcW w:w="1303" w:type="dxa"/>
            <w:vMerge/>
          </w:tcPr>
          <w:p w:rsidR="0040768F" w:rsidRDefault="0040768F" w:rsidP="00CA7077"/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Соковая продукция из фруктов и овощей в потребительской упаковке промышленного изготовления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200 мл</w:t>
            </w:r>
          </w:p>
        </w:tc>
      </w:tr>
      <w:tr w:rsidR="0040768F" w:rsidTr="00CA7077">
        <w:tc>
          <w:tcPr>
            <w:tcW w:w="1303" w:type="dxa"/>
            <w:vMerge/>
          </w:tcPr>
          <w:p w:rsidR="0040768F" w:rsidRDefault="0040768F" w:rsidP="00CA7077"/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Молоко стерилизованное и (или) стерилизованные молочные напитки (2,5% и 3,5% жирности) в ассортименте, в потребительской упаковке промышленного изготовления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200 мл</w:t>
            </w:r>
          </w:p>
        </w:tc>
      </w:tr>
      <w:tr w:rsidR="0040768F" w:rsidTr="00CA7077">
        <w:tc>
          <w:tcPr>
            <w:tcW w:w="1303" w:type="dxa"/>
            <w:vMerge/>
          </w:tcPr>
          <w:p w:rsidR="0040768F" w:rsidRDefault="0040768F" w:rsidP="00CA7077"/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Хлебобулочные изделия в ассортименте, в потребительской упаковке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100 г</w:t>
            </w:r>
          </w:p>
        </w:tc>
      </w:tr>
      <w:tr w:rsidR="0040768F" w:rsidTr="00CA7077">
        <w:tc>
          <w:tcPr>
            <w:tcW w:w="1303" w:type="dxa"/>
            <w:vMerge/>
          </w:tcPr>
          <w:p w:rsidR="0040768F" w:rsidRDefault="0040768F" w:rsidP="00CA7077"/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Орехи (кроме арахиса и абрикосовых косточек), сухофрукты в ассортименте, в потребительской упаковке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100 г</w:t>
            </w:r>
          </w:p>
        </w:tc>
      </w:tr>
      <w:tr w:rsidR="0040768F" w:rsidTr="00CA7077">
        <w:tc>
          <w:tcPr>
            <w:tcW w:w="1303" w:type="dxa"/>
            <w:vMerge/>
          </w:tcPr>
          <w:p w:rsidR="0040768F" w:rsidRDefault="0040768F" w:rsidP="00CA7077"/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Мучные кондитерские изделия промышленного (печенье, вафли, мини-кексы, пряники) производства, изделия обогащенные микронутриентами (витаминизированные) в ассортименте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150 г</w:t>
            </w:r>
          </w:p>
        </w:tc>
      </w:tr>
      <w:tr w:rsidR="0040768F" w:rsidTr="00CA7077">
        <w:tc>
          <w:tcPr>
            <w:tcW w:w="1303" w:type="dxa"/>
            <w:vMerge/>
          </w:tcPr>
          <w:p w:rsidR="0040768F" w:rsidRDefault="0040768F" w:rsidP="00CA7077"/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Кондитерские изделия сахарные (зефир, фруктово-злаковые батончики), изделия обогащенные микронутриентами (витаминизированные), шоколад в ассортименте, в потребительской упаковке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100 г</w:t>
            </w:r>
          </w:p>
        </w:tc>
      </w:tr>
      <w:tr w:rsidR="0040768F" w:rsidTr="00CA7077">
        <w:tc>
          <w:tcPr>
            <w:tcW w:w="1303" w:type="dxa"/>
          </w:tcPr>
          <w:p w:rsidR="0040768F" w:rsidRDefault="0040768F" w:rsidP="00CA7077">
            <w:pPr>
              <w:pStyle w:val="ConsPlusNormal"/>
            </w:pPr>
            <w:r>
              <w:t>Костровое питание</w:t>
            </w:r>
          </w:p>
        </w:tc>
        <w:tc>
          <w:tcPr>
            <w:tcW w:w="5782" w:type="dxa"/>
          </w:tcPr>
          <w:p w:rsidR="0040768F" w:rsidRDefault="0040768F" w:rsidP="00CA7077">
            <w:pPr>
              <w:pStyle w:val="ConsPlusNormal"/>
              <w:jc w:val="both"/>
            </w:pPr>
            <w:r>
              <w:t>Хлеб черный и белый;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Крупы, макаронные изделия;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Консервы мясные, овощные, фруктовые;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Консервы рыбные в масле и (или) натуральные;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Овощи свежие или сублимированные;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Картофель;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Фрукты свежие;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Молоко сухое, сгущенное, концентрированное;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Молоко стерилизованное и стерилизованные молочные напитки;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Масло сливочное, топленое;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Масло растительное;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Сыры твердых сортов;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Какао, чай;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Специи;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Соковая продукция из фруктов и овощей;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Мучные кондитерские изделия промышленного производства (печенье, вафли, мини-кексы, пряники;</w:t>
            </w:r>
          </w:p>
          <w:p w:rsidR="0040768F" w:rsidRDefault="0040768F" w:rsidP="00CA7077">
            <w:pPr>
              <w:pStyle w:val="ConsPlusNormal"/>
              <w:jc w:val="both"/>
            </w:pPr>
            <w:r>
              <w:t>Кондитерские изделия сахарные (зефир, кондитерские батончики, конфеты, кроме карамели), шоколад в ассортименте - в потребительской упаковке весом до 100 г.</w:t>
            </w:r>
          </w:p>
        </w:tc>
        <w:tc>
          <w:tcPr>
            <w:tcW w:w="198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Суммарно не менее возрастной физиологической потребности в пищевых веществах и энергии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1"/>
      </w:pPr>
      <w:r>
        <w:t>VII. Гигиенические требования к печатным</w:t>
      </w:r>
    </w:p>
    <w:p w:rsidR="0040768F" w:rsidRDefault="0040768F" w:rsidP="0040768F">
      <w:pPr>
        <w:pStyle w:val="ConsPlusTitle"/>
        <w:jc w:val="center"/>
      </w:pPr>
      <w:r>
        <w:lastRenderedPageBreak/>
        <w:t>учебным изданиям для общего образования и среднего</w:t>
      </w:r>
    </w:p>
    <w:p w:rsidR="0040768F" w:rsidRDefault="0040768F" w:rsidP="0040768F">
      <w:pPr>
        <w:pStyle w:val="ConsPlusTitle"/>
        <w:jc w:val="center"/>
      </w:pPr>
      <w:r>
        <w:t>профессионального образования, изданиям электронным учебным</w:t>
      </w:r>
    </w:p>
    <w:p w:rsidR="0040768F" w:rsidRDefault="0040768F" w:rsidP="0040768F">
      <w:pPr>
        <w:pStyle w:val="ConsPlusTitle"/>
        <w:jc w:val="center"/>
      </w:pPr>
      <w:r>
        <w:t>для общего и среднего профессионального образования,</w:t>
      </w:r>
    </w:p>
    <w:p w:rsidR="0040768F" w:rsidRDefault="0040768F" w:rsidP="0040768F">
      <w:pPr>
        <w:pStyle w:val="ConsPlusTitle"/>
        <w:jc w:val="center"/>
      </w:pPr>
      <w:r>
        <w:t>изданиям книжным, журнальным и газетным для взрослых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Гигиенические требования к печатным учебным изданиям</w:t>
      </w:r>
    </w:p>
    <w:p w:rsidR="0040768F" w:rsidRDefault="0040768F" w:rsidP="0040768F">
      <w:pPr>
        <w:pStyle w:val="ConsPlusTitle"/>
        <w:jc w:val="center"/>
      </w:pPr>
      <w:r>
        <w:t>для общего и среднего профессионального образования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>196. Учебные издания для среднего профессионального образования для обучающихся до 18 лет по общеобразовательным дисциплинам следует относить к изданиям для среднего общего образования. Учебные издания для среднего профессионального образования для обучающихся старше 18 лет и высшего образования следует относить к изданиям для взрослых.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2"/>
      </w:pPr>
      <w:r>
        <w:t>Гигиенические требования к печатным учебным изданиям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>197. Вес учебного издания не должен быть больше: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300 г - для 1 - 4-го классов;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400 г - для 5 - 6-го классов;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500 г - для 7 - 9-го классов;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600 г - для 10 - 11-го классов.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Вес учебного издания для 1 - 4-го классов, предназначенных для работы только в классе (с обязательным указанием на титульном листе специфики использования издания), не должен превышать 500 г.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198. Не допускается увеличения веса издания больше чем на 10%.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199. Учебные издания могут быть изготовлены в обложке или в переплетной крышке.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200. Учебные издания в переплетных крышках с бумажным покрытием должны быть отделаны припрессовкой пленки.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Учебные издания в обложках должны быть отделаны лакированием или припрессовкой пленки, кроме обложек, изготовленных из мелованной бумаги или бумаги со специальным покрытием.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201. Не допускается применять способы скрепления блока издания, приводящие к ухудшению условий чтения: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шитье проволокой втачку;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клеевое бесшвейное скрепление.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В учебных изданиях, функционально предназначенных к постраничному разъединению (разрезанию), разрешается применение бесшвейного клеевого скрепления.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202. Корешковые поля на развороте издания должны быть не менее 26 мм, при этом размер корешкового поля на странице не должен быть менее 10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Условные обозначения заданий, наглядные изображения, текст на полях страницы, кроме корешковых, следует размещать на расстоянии не менее 5 мм от полосы, при этом объем текста должен быть не более 50 знаков.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lastRenderedPageBreak/>
        <w:t>Верхние, наружные и нижние поля, не включая иллюстрированного заполнения полей, должны быть не менее 10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203. При печати черной краской интервал оптических плотностей элементов изображения текста и бумаги в издании должен быть не менее 0,7.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Не допускается печать текста с нечеткими ("рваными") штрихами знаков.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204. Не допускается печать текста на цветном, сером фоне, участках многокрасочных иллюстраций с оптической плотностью фона более 0,3.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205. В учебных изданиях для 1 - 4-го классов при печати текста объемом более 200 знаков на цветном (сером) фоне кегль шрифта должен быть на 2 пункта больше кегля шрифта основного текста, увеличение интерлиньяжа - не менее 2 пунктов, шрифты - из группы рубленых нормального или широкого, светлого или полужирного начертания.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206. Не допускается применять в учебных изданиях шрифты узкого начертания, кроме заголовков.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207. В учебных изданиях на уровне начального общего образования не допускается применение шрифтов с наклонными осями округлых букв (шрифты из группы медиевальных).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208. В учебных изданиях для 1 - 4-го классов междусловный пробел должен быть не менее кегля шрифта текста; для 5 - 11-го классов - не менее половины кегля шрифта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209. Не допускается применять: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для основного и дополнительного текста выворотку шрифта и цветные краски;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для выделения текста выворотку шрифта и цветные краски на цветном фоне;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цветной и серый фон в прописях и рабочих тетрадях на участках, предназначенных для письма;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для наглядных изображений (график, схема, таблица) цветные краски на цветном фоне;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для основного и дополнительного текста набор в 3 и более колонок.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210. Для выделения текста в учебных изданиях на уровне начального общего образования следует применять не более 3 цветных красок, в учебных изданиях на уровне основного общего образования не более 2 цветных красок.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211. В изданиях на уровне начального общего образования для основного и дополнительного текста и выделений (кроме заголовков) следует применять не более 4 вариантов шрифтового оформления, отличающихся одним из параметров: кеглем или гарнитурой, или ее начертанием, или наличием цветных выделений.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212. При расположении текста справа от иллюстраций начало строк, кроме заголовков и абзацев, должно находиться на одной вертикальной линии.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213. В изданиях не допускаются дефекты, приводящие к искажению или потере информации, ухудшающие удобочитаемость, условия чтения: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непропечатка (потеря элементов изображения), смазывание, отмарывание краски, забитые краской участки, пятна, царапины, сдвоенная печать;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затеки клея на обрезы или внутрь блока, вызывающие склеивание страниц и повреждение </w:t>
      </w:r>
      <w:r>
        <w:lastRenderedPageBreak/>
        <w:t>текста или иллюстраций при раскрывании;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деформация блока или переплетной крышки.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214. В учебных изданиях не допускается отклонение от нормативных требований более чем на 10% и более чем по двум параметрам, кроме размера шрифта.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215. Не допускается применение газетной бумаги, кроме учебных изданий, функционально предназначенных к постраничному разъединению (разрезанию).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216. Полиграфические материалы, применяемые для изготовления печатных учебных изданий, должны соответствовать требованиям химической безопасности. Из издательской продукции не должны выделяться вредные вещества в воздушную среду в количестве, превышающем: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фенол - 0,003 мг/м</w:t>
      </w:r>
      <w:r>
        <w:rPr>
          <w:vertAlign w:val="superscript"/>
        </w:rPr>
        <w:t>3</w:t>
      </w:r>
      <w:r>
        <w:t>,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формальдегид - 0,003 мг/м</w:t>
      </w:r>
      <w:r>
        <w:rPr>
          <w:vertAlign w:val="superscript"/>
        </w:rPr>
        <w:t>3</w:t>
      </w:r>
      <w:r>
        <w:t>. (норматив указан без учета фонового загрязнения окружающего воздуха).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217. Шрифтовое оформление текста в букваре должно соответствовать требованиям, изложенным в </w:t>
      </w:r>
      <w:hyperlink w:anchor="P67512" w:history="1">
        <w:r>
          <w:rPr>
            <w:color w:val="0000FF"/>
          </w:rPr>
          <w:t>таблице 7.1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218. Не допускается двухколонный набор текста, кроме стихов.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 двухколонном наборе стихов расстояние между колонками должно быть не менее 18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219. Шрифтовое оформление выделений текста в букваре должно соответствовать требованиям, изложенным в </w:t>
      </w:r>
      <w:hyperlink w:anchor="P67512" w:history="1">
        <w:r>
          <w:rPr>
            <w:color w:val="0000FF"/>
          </w:rPr>
          <w:t>таблице 7.1</w:t>
        </w:r>
      </w:hyperlink>
      <w:r>
        <w:t>. При этом длина строки не регламентируется.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В списках слов в столбик количество слов в столбике должно быть не более четырех и расстоянии между столбиками должно быть не менее </w:t>
      </w:r>
      <w:r w:rsidRPr="00AD3A52">
        <w:rPr>
          <w:noProof/>
          <w:position w:val="-4"/>
        </w:rPr>
        <w:drawing>
          <wp:inline distT="0" distB="0" distL="0" distR="0">
            <wp:extent cx="180975" cy="200025"/>
            <wp:effectExtent l="0" t="0" r="9525" b="9525"/>
            <wp:docPr id="82" name="Рисунок 82" descr="base_1_375839_33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75839_332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Применение курсивного начертания не допускается.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220. Количество переносов на странице не должно превышать 4.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221. В прописях для освоения начальных навыков письма (элементы букв, буквы, соединительные элементы между буквами, отдельные слова) расстояние между горизонтальными направляющими линиями для строчных букв должно быть не более 8 мм и не менее 5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В прописях для закрепления навыков письма (отдельные слова и предложения) расстояние между горизонтальными направляющими линиями для строчных букв должно быть не менее 4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Расстояние между строками (межстрочье) должно быть не менее 8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Для направляющих линий (горизонтальных и наклонных) следует применять только одну краску следующих цветов: черную, серую, светло-голубую или светло-зеленую.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Применение точек для изображения образцов букв и их элементов не допускается.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3" w:name="P67512"/>
      <w:bookmarkEnd w:id="3"/>
      <w:r>
        <w:t>Требования к шрифтовому оформлению букварей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7.1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623"/>
        <w:gridCol w:w="566"/>
        <w:gridCol w:w="623"/>
        <w:gridCol w:w="566"/>
        <w:gridCol w:w="1020"/>
        <w:gridCol w:w="1417"/>
        <w:gridCol w:w="1360"/>
      </w:tblGrid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 xml:space="preserve">Части </w:t>
            </w:r>
            <w:r>
              <w:lastRenderedPageBreak/>
              <w:t>букваря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 xml:space="preserve">Кегль, </w:t>
            </w:r>
            <w:r>
              <w:lastRenderedPageBreak/>
              <w:t>пункты, не менее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Увеличе</w:t>
            </w:r>
            <w:r>
              <w:lastRenderedPageBreak/>
              <w:t>ние интерлиньяжа, пункты, не менее</w:t>
            </w:r>
          </w:p>
        </w:tc>
        <w:tc>
          <w:tcPr>
            <w:tcW w:w="2378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Длина строки</w:t>
            </w:r>
          </w:p>
        </w:tc>
        <w:tc>
          <w:tcPr>
            <w:tcW w:w="3797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Емкость (количество знаков, умещающихся в строке длиной один квадрат), зн./кв., не более</w:t>
            </w:r>
          </w:p>
        </w:tc>
        <w:tc>
          <w:tcPr>
            <w:tcW w:w="136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  <w:vMerge/>
          </w:tcPr>
          <w:p w:rsidR="0040768F" w:rsidRDefault="0040768F" w:rsidP="00CA7077"/>
        </w:tc>
        <w:tc>
          <w:tcPr>
            <w:tcW w:w="1360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Букварная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36 (для отдельных букв)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регламент.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регламент.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полужирное или жирное;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81" name="Рисунок 81" descr="base_1_375839_33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75839_33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80" name="Рисунок 80" descr="base_1_375839_33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75839_33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полужирное; прямое</w:t>
            </w:r>
          </w:p>
        </w:tc>
      </w:tr>
      <w:tr w:rsidR="0040768F" w:rsidTr="00CA7077"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Послебукварная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9" name="Рисунок 79" descr="base_1_375839_33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75839_332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рубленых, новых малоконтрастных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полужирное; прямое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222. В учебных изданиях, выпускаемых с использованием шрифтов русской и латинской графических основ, шрифтовое оформление основного и дополнительного текста должно соответствовать требованиям, изложенным в </w:t>
      </w:r>
      <w:hyperlink w:anchor="P67567" w:history="1">
        <w:r>
          <w:rPr>
            <w:color w:val="0000FF"/>
          </w:rPr>
          <w:t>таблице 7.2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223. Не допускается двухколонный набор основного и дополнительного текста, кроме стихов.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При двухколонном наборе стихов должны быть соблюдены требования </w:t>
      </w:r>
      <w:hyperlink w:anchor="P67567" w:history="1">
        <w:r>
          <w:rPr>
            <w:color w:val="0000FF"/>
          </w:rPr>
          <w:t>таблицы 7.2</w:t>
        </w:r>
      </w:hyperlink>
      <w:r>
        <w:t>, кроме длины строки, при этом расстояние между колонками не менее 9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224. Двумя и более колонками могут быть размещены списки слов и словосочетаний, хронологический материал - только при расстоянии между колонками не менее 12 мм, при наличии разделительной линии - не менее 6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225. В словарной части изданий набор текста должен быть не более чем в две колонки, при этом расстояние между колонками должно быть не менее 9 мм, при наличии разделительной линии - не менее 6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Кегль шрифта в словарной части изданий может быть на 2 пункта меньше кегля шрифта основного текста с увеличением интерлиньяжа не менее чем на 2 пункта.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226. Кегль шрифта и увеличение интерлиньяжа выделений текста должны соответствовать требованиям, изложенным в </w:t>
      </w:r>
      <w:hyperlink w:anchor="P67567" w:history="1">
        <w:r>
          <w:rPr>
            <w:color w:val="0000FF"/>
          </w:rPr>
          <w:t>таблице 7.2</w:t>
        </w:r>
      </w:hyperlink>
      <w:r>
        <w:t>. При этом кегль шрифта выделений должен быть не менее кегля шрифта основного (дополнительного) текста. При применении рукописных шрифтов кегль шрифта должен на 2 пункта больше кегля шрифта основного (дополнительного)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227. В текстовых таблицах длина строки должна быть не менее </w:t>
      </w:r>
      <w:r w:rsidRPr="00AD3A52">
        <w:rPr>
          <w:noProof/>
          <w:position w:val="-4"/>
        </w:rPr>
        <w:drawing>
          <wp:inline distT="0" distB="0" distL="0" distR="0">
            <wp:extent cx="266700" cy="200025"/>
            <wp:effectExtent l="0" t="0" r="0" b="9525"/>
            <wp:docPr id="78" name="Рисунок 78" descr="base_1_375839_33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75839_332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 при расстоянии между колонками текста не менее 12 мм.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4" w:name="P67567"/>
      <w:bookmarkEnd w:id="4"/>
      <w:r>
        <w:t>Требования к шрифтовому оформлению текста</w:t>
      </w:r>
    </w:p>
    <w:p w:rsidR="0040768F" w:rsidRDefault="0040768F" w:rsidP="0040768F">
      <w:pPr>
        <w:pStyle w:val="ConsPlusTitle"/>
        <w:jc w:val="center"/>
      </w:pPr>
      <w:r>
        <w:t>учебных изданий по гуманитарным учебным предметам</w:t>
      </w:r>
    </w:p>
    <w:p w:rsidR="0040768F" w:rsidRDefault="0040768F" w:rsidP="0040768F">
      <w:pPr>
        <w:pStyle w:val="ConsPlusTitle"/>
        <w:jc w:val="center"/>
      </w:pPr>
      <w:r>
        <w:t>для 1 - 4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7.2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623"/>
        <w:gridCol w:w="566"/>
        <w:gridCol w:w="623"/>
        <w:gridCol w:w="566"/>
        <w:gridCol w:w="1020"/>
        <w:gridCol w:w="1417"/>
        <w:gridCol w:w="1360"/>
      </w:tblGrid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2378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строки</w:t>
            </w:r>
          </w:p>
        </w:tc>
        <w:tc>
          <w:tcPr>
            <w:tcW w:w="3797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емкость, зн./кв., не более (в скобках для шрифтов латинской графической основы)</w:t>
            </w:r>
          </w:p>
        </w:tc>
        <w:tc>
          <w:tcPr>
            <w:tcW w:w="136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  <w:vMerge/>
          </w:tcPr>
          <w:p w:rsidR="0040768F" w:rsidRDefault="0040768F" w:rsidP="00CA7077"/>
        </w:tc>
        <w:tc>
          <w:tcPr>
            <w:tcW w:w="1360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Первый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7" name="Рисунок 77" descr="base_1_375839_33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75839_332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6" name="Рисунок 76" descr="base_1_375839_33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75839_33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6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полужирное; прямое</w:t>
            </w:r>
          </w:p>
        </w:tc>
      </w:tr>
      <w:tr w:rsidR="0040768F" w:rsidTr="00CA7077">
        <w:tc>
          <w:tcPr>
            <w:tcW w:w="963" w:type="dxa"/>
          </w:tcPr>
          <w:p w:rsidR="0040768F" w:rsidRDefault="0040768F" w:rsidP="00CA7077">
            <w:pPr>
              <w:pStyle w:val="ConsPlusNormal"/>
            </w:pPr>
            <w:r>
              <w:t>Второй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5" name="Рисунок 75" descr="base_1_375839_33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75839_33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4" name="Рисунок 74" descr="base_1_375839_33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75839_332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 (6,6)</w:t>
            </w:r>
          </w:p>
        </w:tc>
        <w:tc>
          <w:tcPr>
            <w:tcW w:w="1360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Третий и четвертый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3" name="Рисунок 73" descr="base_1_375839_33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75839_33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6,7 (7,3)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При дополнительном тексте объемом не более 200 знаков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2" name="Рисунок 72" descr="base_1_375839_33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75839_33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1" name="Рисунок 71" descr="base_1_375839_33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375839_332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7,7 (8,5)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228. В зависимости от функционального назначения учебного издания шрифтовое оформление основного и дополнительного текста в учебных изданиях, выпускаемых с использованием шрифтов русской и/или латинской графических основ, для 5 - 6 классов должно соответствовать требованиям, изложенным в </w:t>
      </w:r>
      <w:hyperlink w:anchor="P67636" w:history="1">
        <w:r>
          <w:rPr>
            <w:color w:val="0000FF"/>
          </w:rPr>
          <w:t>таблице 7.3</w:t>
        </w:r>
      </w:hyperlink>
      <w:r>
        <w:t xml:space="preserve">, для 7 - 9 классов - в </w:t>
      </w:r>
      <w:hyperlink w:anchor="P67731" w:history="1">
        <w:r>
          <w:rPr>
            <w:color w:val="0000FF"/>
          </w:rPr>
          <w:t>таблице 7.4</w:t>
        </w:r>
      </w:hyperlink>
      <w:r>
        <w:t>, для 10 - 11 - в таблице 7.5.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229. Кегль шрифта и увеличение интерлиньяжа выделений текста должны соответствовать требованиям, изложенным в </w:t>
      </w:r>
      <w:hyperlink w:anchor="P67636" w:history="1">
        <w:r>
          <w:rPr>
            <w:color w:val="0000FF"/>
          </w:rPr>
          <w:t>таблицах 7.3</w:t>
        </w:r>
      </w:hyperlink>
      <w:r>
        <w:t xml:space="preserve"> - </w:t>
      </w:r>
      <w:hyperlink w:anchor="P67845" w:history="1">
        <w:r>
          <w:rPr>
            <w:color w:val="0000FF"/>
          </w:rPr>
          <w:t>7.5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230. Для 5 - 6 классов двухколонный набор для основного и дополнительного текста применяется только в изданиях по языковедению при соблюдении требований, изложенных в </w:t>
      </w:r>
      <w:hyperlink w:anchor="P67636" w:history="1">
        <w:r>
          <w:rPr>
            <w:color w:val="0000FF"/>
          </w:rPr>
          <w:t>таблице 7.3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Для 7 - 9 классов двухколонный набор для основного и дополнительного текста применяется при соблюдении требований, изложенных в </w:t>
      </w:r>
      <w:hyperlink w:anchor="P67731" w:history="1">
        <w:r>
          <w:rPr>
            <w:color w:val="0000FF"/>
          </w:rPr>
          <w:t>таблицах 7.4</w:t>
        </w:r>
      </w:hyperlink>
      <w:r>
        <w:t xml:space="preserve">, в учебных изданиях для 10 - 11 классов - </w:t>
      </w:r>
      <w:r>
        <w:lastRenderedPageBreak/>
        <w:t xml:space="preserve">при соблюдении требований, изложенных в </w:t>
      </w:r>
      <w:hyperlink w:anchor="P67845" w:history="1">
        <w:r>
          <w:rPr>
            <w:color w:val="0000FF"/>
          </w:rPr>
          <w:t>таблице 7.5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При этом длина строки в колонке должна быть не менее </w:t>
      </w:r>
      <w:r w:rsidRPr="00AD3A52">
        <w:rPr>
          <w:noProof/>
          <w:position w:val="-4"/>
        </w:rPr>
        <w:drawing>
          <wp:inline distT="0" distB="0" distL="0" distR="0">
            <wp:extent cx="266700" cy="200025"/>
            <wp:effectExtent l="0" t="0" r="0" b="9525"/>
            <wp:docPr id="70" name="Рисунок 70" descr="base_1_375839_33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75839_3328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квадрата, расстояние между колонками - не менее 9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Для дополнительного текста - расстояние между колонками не менее 6 мм только при наличии разделительной линии.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231. При наборе списков слов, словосочетаний, хронологического материала в три и более колонок расстояние между колонками должно быть не менее 12 мм, при наличии разделительной линии - не менее 6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232. В словарной части изданий текст должен быть набран не более чем в две колонки, расстояние между колонками должно быть не менее 9 мм, при наличии разделительной линии - не менее 6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Кегль шрифта в словарной части изданий должен быть не менее кегля шрифта дополнительного текста в соответствии с </w:t>
      </w:r>
      <w:hyperlink w:anchor="P67636" w:history="1">
        <w:r>
          <w:rPr>
            <w:color w:val="0000FF"/>
          </w:rPr>
          <w:t>таблицей 7.3</w:t>
        </w:r>
      </w:hyperlink>
      <w:r>
        <w:t xml:space="preserve"> в изданиях для 5 - 6 классов, таблицей 7.4 в изданиях 7 - 9 классов и </w:t>
      </w:r>
      <w:hyperlink w:anchor="P67845" w:history="1">
        <w:r>
          <w:rPr>
            <w:color w:val="0000FF"/>
          </w:rPr>
          <w:t>таблицей 7.5</w:t>
        </w:r>
      </w:hyperlink>
      <w:r>
        <w:t xml:space="preserve"> в изданиях для 10 - 11 классов.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233. В текстовых таблицах изданий для 5 - 6 классов длина строки должна быть не менее </w:t>
      </w:r>
      <w:r w:rsidRPr="00AD3A52">
        <w:rPr>
          <w:noProof/>
          <w:position w:val="-4"/>
        </w:rPr>
        <w:drawing>
          <wp:inline distT="0" distB="0" distL="0" distR="0">
            <wp:extent cx="266700" cy="200025"/>
            <wp:effectExtent l="0" t="0" r="0" b="9525"/>
            <wp:docPr id="69" name="Рисунок 69" descr="base_1_375839_33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75839_3328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 при расстоянии между колонками текста не менее 6 мм, для 7 - 11 классов - не менее </w:t>
      </w:r>
      <w:r w:rsidRPr="00AD3A52">
        <w:rPr>
          <w:noProof/>
          <w:position w:val="-4"/>
        </w:rPr>
        <w:drawing>
          <wp:inline distT="0" distB="0" distL="0" distR="0">
            <wp:extent cx="247650" cy="200025"/>
            <wp:effectExtent l="0" t="0" r="0" b="9525"/>
            <wp:docPr id="68" name="Рисунок 68" descr="base_1_375839_33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75839_3328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 при расстоянии между колонками не менее 6 мм.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5" w:name="P67636"/>
      <w:bookmarkEnd w:id="5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гуманитарным учебным предметам для 5 - 6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7.3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623"/>
        <w:gridCol w:w="566"/>
        <w:gridCol w:w="623"/>
        <w:gridCol w:w="566"/>
        <w:gridCol w:w="1020"/>
        <w:gridCol w:w="1417"/>
        <w:gridCol w:w="1360"/>
      </w:tblGrid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2378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строки</w:t>
            </w:r>
          </w:p>
        </w:tc>
        <w:tc>
          <w:tcPr>
            <w:tcW w:w="3797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емкость, зн./кв., не более (в скобках для шрифтов латинской графической основы)</w:t>
            </w:r>
          </w:p>
        </w:tc>
        <w:tc>
          <w:tcPr>
            <w:tcW w:w="136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  <w:vMerge/>
          </w:tcPr>
          <w:p w:rsidR="0040768F" w:rsidRDefault="0040768F" w:rsidP="00CA7077"/>
        </w:tc>
        <w:tc>
          <w:tcPr>
            <w:tcW w:w="1360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Учебники и учебные пособия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7" name="Рисунок 67" descr="base_1_375839_33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1_375839_332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6" name="Рисунок 66" descr="base_1_375839_33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75839_33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учебных изданий по языковедению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5" name="Рисунок 65" descr="base_1_375839_33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1_375839_332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4" name="Рисунок 64" descr="base_1_375839_33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75839_33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11,0 (12,0)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1000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Хрестоматии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3" name="Рисунок 63" descr="base_1_375839_33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1_375839_332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2" name="Рисунок 62" descr="base_1_375839_33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1_375839_332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1" name="Рисунок 61" descr="base_1_375839_33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375839_332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0" name="Рисунок 60" descr="base_1_375839_33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375839_33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11,0 (12,0)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1000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Практикумы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9" name="Рисунок 59" descr="base_1_375839_33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375839_332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1000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6" w:name="P67731"/>
      <w:bookmarkEnd w:id="6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гуманитарным учебным предметам для 7 - 9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7.4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623"/>
        <w:gridCol w:w="566"/>
        <w:gridCol w:w="623"/>
        <w:gridCol w:w="566"/>
        <w:gridCol w:w="1020"/>
        <w:gridCol w:w="1417"/>
        <w:gridCol w:w="1360"/>
      </w:tblGrid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2378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строки</w:t>
            </w:r>
          </w:p>
        </w:tc>
        <w:tc>
          <w:tcPr>
            <w:tcW w:w="3797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емкость, зн./кв., не более (в скобках для шрифтов латинской графической основы)</w:t>
            </w:r>
          </w:p>
        </w:tc>
        <w:tc>
          <w:tcPr>
            <w:tcW w:w="136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  <w:vMerge/>
          </w:tcPr>
          <w:p w:rsidR="0040768F" w:rsidRDefault="0040768F" w:rsidP="00CA7077"/>
        </w:tc>
        <w:tc>
          <w:tcPr>
            <w:tcW w:w="1360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 xml:space="preserve">Учебники и учебные </w:t>
            </w:r>
            <w:r>
              <w:lastRenderedPageBreak/>
              <w:t>пособия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8" name="Рисунок 58" descr="base_1_375839_33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375839_33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 xml:space="preserve">нормальное или широкое; </w:t>
            </w:r>
            <w:r>
              <w:lastRenderedPageBreak/>
              <w:t>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учебных изданий по языковедению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7" name="Рисунок 57" descr="base_1_375839_33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1_375839_332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9,5 (10,5)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1500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6" name="Рисунок 56" descr="base_1_375839_33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1_375839_332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Хрестоматии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5" name="Рисунок 55" descr="base_1_375839_33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1_375839_33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4" name="Рисунок 54" descr="base_1_375839_33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375839_332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3" name="Рисунок 53" descr="base_1_375839_33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375839_332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11,0 (12,0)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1500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2" name="Рисунок 52" descr="base_1_375839_33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375839_332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Практикумы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учебных изданий по языковедению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9,5 (10,5)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1500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1" name="Рисунок 51" descr="base_1_375839_33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375839_332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7" w:name="P67845"/>
      <w:bookmarkEnd w:id="7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гуманитарным учебным предметам для 10 - 11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7.5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623"/>
        <w:gridCol w:w="566"/>
        <w:gridCol w:w="623"/>
        <w:gridCol w:w="566"/>
        <w:gridCol w:w="1020"/>
        <w:gridCol w:w="1417"/>
        <w:gridCol w:w="1360"/>
      </w:tblGrid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2378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строки</w:t>
            </w:r>
          </w:p>
        </w:tc>
        <w:tc>
          <w:tcPr>
            <w:tcW w:w="3797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емкость, зн./кв., не более (в скобках для шрифтов латинской графической основы)</w:t>
            </w:r>
          </w:p>
        </w:tc>
        <w:tc>
          <w:tcPr>
            <w:tcW w:w="136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  <w:vMerge/>
          </w:tcPr>
          <w:p w:rsidR="0040768F" w:rsidRDefault="0040768F" w:rsidP="00CA7077"/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  <w:vMerge/>
          </w:tcPr>
          <w:p w:rsidR="0040768F" w:rsidRDefault="0040768F" w:rsidP="00CA7077"/>
        </w:tc>
        <w:tc>
          <w:tcPr>
            <w:tcW w:w="1360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Учебники и учебные пособия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0" name="Рисунок 50" descr="base_1_375839_33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375839_333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9" name="Рисунок 49" descr="base_1_375839_33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375839_33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9,5 (10,5)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учебных изданий по языковедению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10,2 (11,0)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8" name="Рисунок 48" descr="base_1_375839_33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375839_333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96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Практи кумы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9,5 (10,5)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учебных изданий по языковедению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8101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2000 знаков на странице</w:t>
            </w:r>
          </w:p>
        </w:tc>
      </w:tr>
      <w:tr w:rsidR="0040768F" w:rsidTr="00CA7077">
        <w:tc>
          <w:tcPr>
            <w:tcW w:w="963" w:type="dxa"/>
            <w:vMerge/>
          </w:tcPr>
          <w:p w:rsidR="0040768F" w:rsidRDefault="0040768F" w:rsidP="00CA7077"/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7" name="Рисунок 47" descr="base_1_375839_33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375839_333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89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 xml:space="preserve">не </w:t>
            </w:r>
            <w:r>
              <w:lastRenderedPageBreak/>
              <w:t>регламентируется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 xml:space="preserve">все </w:t>
            </w:r>
            <w:r>
              <w:lastRenderedPageBreak/>
              <w:t>группы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регламентируется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нормальное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234. Шрифтовое оформление основного и дополнительного текста учебных изданий для 1 - 4 классов должно соответствовать требованиям, изложенным в </w:t>
      </w:r>
      <w:hyperlink w:anchor="P67937" w:history="1">
        <w:r>
          <w:rPr>
            <w:color w:val="0000FF"/>
          </w:rPr>
          <w:t>таблице 7.6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Не допускается двухколонный набор для основного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 многоколонном наборе для столбцов примеров, задач расстояние между колонками должно быть не менее 12 мм, при использовании цветного фона и разделительных линий - не менее 9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Кегль шрифта в примерах и задачах должен быть не менее кегля шрифта текста в соответствии с </w:t>
      </w:r>
      <w:hyperlink w:anchor="P67937" w:history="1">
        <w:r>
          <w:rPr>
            <w:color w:val="0000FF"/>
          </w:rPr>
          <w:t>таблицей 7.6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Кегль шрифта надписей на наглядных изображениях должен быть не более чем на 2 пункта меньше кегля шрифта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Кегль шрифта и увеличение интерлиньяжа выделений текста должны соответствовать требованиям, изложенным в </w:t>
      </w:r>
      <w:hyperlink w:anchor="P67937" w:history="1">
        <w:r>
          <w:rPr>
            <w:color w:val="0000FF"/>
          </w:rPr>
          <w:t>таблице 7.6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 этом кегль шрифта выделений должен быть не менее кегля шрифта текста.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8" w:name="P67937"/>
      <w:bookmarkEnd w:id="8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математическим учебным предметам для 1 - 4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7.6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757"/>
        <w:gridCol w:w="1190"/>
        <w:gridCol w:w="680"/>
        <w:gridCol w:w="1757"/>
        <w:gridCol w:w="2607"/>
      </w:tblGrid>
      <w:tr w:rsidR="0040768F" w:rsidTr="00CA7077">
        <w:tc>
          <w:tcPr>
            <w:tcW w:w="107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175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1870" w:type="dxa"/>
            <w:gridSpan w:val="2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 длина строки</w:t>
            </w:r>
          </w:p>
        </w:tc>
        <w:tc>
          <w:tcPr>
            <w:tcW w:w="436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rPr>
          <w:trHeight w:val="450"/>
        </w:trPr>
        <w:tc>
          <w:tcPr>
            <w:tcW w:w="1077" w:type="dxa"/>
            <w:vMerge/>
          </w:tcPr>
          <w:p w:rsidR="0040768F" w:rsidRDefault="0040768F" w:rsidP="00CA7077"/>
        </w:tc>
        <w:tc>
          <w:tcPr>
            <w:tcW w:w="1757" w:type="dxa"/>
            <w:vMerge/>
          </w:tcPr>
          <w:p w:rsidR="0040768F" w:rsidRDefault="0040768F" w:rsidP="00CA7077"/>
        </w:tc>
        <w:tc>
          <w:tcPr>
            <w:tcW w:w="1870" w:type="dxa"/>
            <w:gridSpan w:val="2"/>
            <w:vMerge/>
          </w:tcPr>
          <w:p w:rsidR="0040768F" w:rsidRDefault="0040768F" w:rsidP="00CA7077"/>
        </w:tc>
        <w:tc>
          <w:tcPr>
            <w:tcW w:w="175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60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1077" w:type="dxa"/>
            <w:vMerge/>
          </w:tcPr>
          <w:p w:rsidR="0040768F" w:rsidRDefault="0040768F" w:rsidP="00CA7077"/>
        </w:tc>
        <w:tc>
          <w:tcPr>
            <w:tcW w:w="1757" w:type="dxa"/>
            <w:vMerge/>
          </w:tcPr>
          <w:p w:rsidR="0040768F" w:rsidRDefault="0040768F" w:rsidP="00CA7077"/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757" w:type="dxa"/>
            <w:vMerge/>
          </w:tcPr>
          <w:p w:rsidR="0040768F" w:rsidRDefault="0040768F" w:rsidP="00CA7077"/>
        </w:tc>
        <w:tc>
          <w:tcPr>
            <w:tcW w:w="2607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068" w:type="dxa"/>
            <w:gridSpan w:val="6"/>
          </w:tcPr>
          <w:p w:rsidR="0040768F" w:rsidRDefault="0040768F" w:rsidP="00CA7077">
            <w:pPr>
              <w:pStyle w:val="ConsPlusNormal"/>
              <w:jc w:val="center"/>
              <w:outlineLvl w:val="4"/>
            </w:pPr>
            <w:r>
              <w:t>Для изданий для 1-го класса</w:t>
            </w:r>
          </w:p>
        </w:tc>
      </w:tr>
      <w:tr w:rsidR="0040768F" w:rsidTr="00CA7077">
        <w:tc>
          <w:tcPr>
            <w:tcW w:w="10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  <w:p w:rsidR="0040768F" w:rsidRDefault="0040768F" w:rsidP="00CA7077">
            <w:pPr>
              <w:pStyle w:val="ConsPlusNormal"/>
              <w:jc w:val="center"/>
            </w:pPr>
            <w:r>
              <w:t>(для изданий первого года обучения)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</w:t>
            </w:r>
          </w:p>
        </w:tc>
        <w:tc>
          <w:tcPr>
            <w:tcW w:w="260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068" w:type="dxa"/>
            <w:gridSpan w:val="6"/>
          </w:tcPr>
          <w:p w:rsidR="0040768F" w:rsidRDefault="0040768F" w:rsidP="00CA7077">
            <w:pPr>
              <w:pStyle w:val="ConsPlusNormal"/>
              <w:jc w:val="center"/>
              <w:outlineLvl w:val="4"/>
            </w:pPr>
            <w:r>
              <w:t>Для изданий для 2 - 4-го класса</w:t>
            </w:r>
          </w:p>
        </w:tc>
      </w:tr>
      <w:tr w:rsidR="0040768F" w:rsidTr="00CA7077">
        <w:tc>
          <w:tcPr>
            <w:tcW w:w="10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260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10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</w:t>
            </w:r>
          </w:p>
        </w:tc>
        <w:tc>
          <w:tcPr>
            <w:tcW w:w="260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lastRenderedPageBreak/>
        <w:t xml:space="preserve">235. Шрифтовое оформление основного и дополнительного текста в изданиях для 5 - 9 классов должно соответствовать требованиям, изложенным в </w:t>
      </w:r>
      <w:hyperlink w:anchor="P67985" w:history="1">
        <w:r>
          <w:rPr>
            <w:color w:val="0000FF"/>
          </w:rPr>
          <w:t>таблице 7.7</w:t>
        </w:r>
      </w:hyperlink>
      <w:r>
        <w:t xml:space="preserve">, для 10 - 11 классов - в </w:t>
      </w:r>
      <w:hyperlink w:anchor="P68030" w:history="1">
        <w:r>
          <w:rPr>
            <w:color w:val="0000FF"/>
          </w:rPr>
          <w:t>таблице 7.8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Кегль шрифта для основных элементов буквенных и числовых формул должен быть не более чем на два пункта меньше кегля шрифта основного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Кегль шрифта вспомогательных элементов формул должен быть не менее 6 пунктов в изданиях для 5 - 9 классов и не менее 5 пунктов в изданиях для 10 - 11 классов.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Увеличение интерлиньяжа между подстрочными элементами формул (примеров) верхней строки и надстрочными элементами формул (примеров) нижней строки должно быть не менее 2 пунктов.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Интерлиньяж в тексте, включающем формулы, может быть неодинаковым на полосе.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 многоколонном наборе для столбцов примеров и задач расстояние между колонками должно быть не менее 9 мм, при использовании цветного фона и разделительных линий - не менее 6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Кегль шрифта в столбцах примеров и задач должен быть не менее кегля шрифта дополнительного текста в соответствии с </w:t>
      </w:r>
      <w:hyperlink w:anchor="P67985" w:history="1">
        <w:r>
          <w:rPr>
            <w:color w:val="0000FF"/>
          </w:rPr>
          <w:t>таблицами 7.7</w:t>
        </w:r>
      </w:hyperlink>
      <w:r>
        <w:t xml:space="preserve"> и </w:t>
      </w:r>
      <w:hyperlink w:anchor="P68030" w:history="1">
        <w:r>
          <w:rPr>
            <w:color w:val="0000FF"/>
          </w:rPr>
          <w:t>7.8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Кегль шрифта надписей на наглядных изображениях (график, схема, таблица, диаграмма) должен быть не менее 8 пунктов.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Кегль шрифта и увеличение интерлиньяжа выделений текста должны соответствовать требованиям, изложенным в </w:t>
      </w:r>
      <w:hyperlink w:anchor="P67985" w:history="1">
        <w:r>
          <w:rPr>
            <w:color w:val="0000FF"/>
          </w:rPr>
          <w:t>таблицах 7.7</w:t>
        </w:r>
      </w:hyperlink>
      <w:r>
        <w:t xml:space="preserve"> и </w:t>
      </w:r>
      <w:hyperlink w:anchor="P68030" w:history="1">
        <w:r>
          <w:rPr>
            <w:color w:val="0000FF"/>
          </w:rPr>
          <w:t>7.8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 этом кегль шрифта выделений должен быть не менее кегля шрифта основного (дополнительного)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Не допускается набор текста более чем в две колонки в изданиях для 5 - 9 классов, при двухколонном наборе для 5 - 9 классов следует соблюдать требования </w:t>
      </w:r>
      <w:hyperlink w:anchor="P67985" w:history="1">
        <w:r>
          <w:rPr>
            <w:color w:val="0000FF"/>
          </w:rPr>
          <w:t>таблицы 7.7</w:t>
        </w:r>
      </w:hyperlink>
      <w:r>
        <w:t xml:space="preserve">, в изданиях для 10 - 11 классов - </w:t>
      </w:r>
      <w:hyperlink w:anchor="P68030" w:history="1">
        <w:r>
          <w:rPr>
            <w:color w:val="0000FF"/>
          </w:rPr>
          <w:t>таблицы 7.8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Расстояние между колонками для основного текста должно быть не менее 9 мм, для дополнительного текста - не менее 6 мм при наличии разделительной линии.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9" w:name="P67985"/>
      <w:bookmarkEnd w:id="9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математическим учебным предметам для 5 - 9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7.7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1644"/>
        <w:gridCol w:w="1190"/>
        <w:gridCol w:w="680"/>
        <w:gridCol w:w="1190"/>
        <w:gridCol w:w="2664"/>
      </w:tblGrid>
      <w:tr w:rsidR="0040768F" w:rsidTr="00CA7077">
        <w:tc>
          <w:tcPr>
            <w:tcW w:w="85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85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1644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1870" w:type="dxa"/>
            <w:gridSpan w:val="2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 длина строки</w:t>
            </w:r>
          </w:p>
        </w:tc>
        <w:tc>
          <w:tcPr>
            <w:tcW w:w="385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rPr>
          <w:trHeight w:val="450"/>
        </w:trPr>
        <w:tc>
          <w:tcPr>
            <w:tcW w:w="850" w:type="dxa"/>
            <w:vMerge/>
          </w:tcPr>
          <w:p w:rsidR="0040768F" w:rsidRDefault="0040768F" w:rsidP="00CA7077"/>
        </w:tc>
        <w:tc>
          <w:tcPr>
            <w:tcW w:w="850" w:type="dxa"/>
            <w:vMerge/>
          </w:tcPr>
          <w:p w:rsidR="0040768F" w:rsidRDefault="0040768F" w:rsidP="00CA7077"/>
        </w:tc>
        <w:tc>
          <w:tcPr>
            <w:tcW w:w="1644" w:type="dxa"/>
            <w:vMerge/>
          </w:tcPr>
          <w:p w:rsidR="0040768F" w:rsidRDefault="0040768F" w:rsidP="00CA7077"/>
        </w:tc>
        <w:tc>
          <w:tcPr>
            <w:tcW w:w="1870" w:type="dxa"/>
            <w:gridSpan w:val="2"/>
            <w:vMerge/>
          </w:tcPr>
          <w:p w:rsidR="0040768F" w:rsidRDefault="0040768F" w:rsidP="00CA7077"/>
        </w:tc>
        <w:tc>
          <w:tcPr>
            <w:tcW w:w="119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664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850" w:type="dxa"/>
            <w:vMerge/>
          </w:tcPr>
          <w:p w:rsidR="0040768F" w:rsidRDefault="0040768F" w:rsidP="00CA7077"/>
        </w:tc>
        <w:tc>
          <w:tcPr>
            <w:tcW w:w="850" w:type="dxa"/>
            <w:vMerge/>
          </w:tcPr>
          <w:p w:rsidR="0040768F" w:rsidRDefault="0040768F" w:rsidP="00CA7077"/>
        </w:tc>
        <w:tc>
          <w:tcPr>
            <w:tcW w:w="1644" w:type="dxa"/>
            <w:vMerge/>
          </w:tcPr>
          <w:p w:rsidR="0040768F" w:rsidRDefault="0040768F" w:rsidP="00CA7077"/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190" w:type="dxa"/>
            <w:vMerge/>
          </w:tcPr>
          <w:p w:rsidR="0040768F" w:rsidRDefault="0040768F" w:rsidP="00CA7077"/>
        </w:tc>
        <w:tc>
          <w:tcPr>
            <w:tcW w:w="2664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85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регламентируется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6" name="Рисунок 46" descr="base_1_375839_33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375839_333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66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  <w:p w:rsidR="0040768F" w:rsidRDefault="0040768F" w:rsidP="00CA7077">
            <w:pPr>
              <w:pStyle w:val="ConsPlusNormal"/>
              <w:jc w:val="center"/>
            </w:pPr>
            <w:r>
              <w:t>или широкое; светлое; прямое</w:t>
            </w:r>
          </w:p>
        </w:tc>
      </w:tr>
      <w:tr w:rsidR="0040768F" w:rsidTr="00CA7077">
        <w:tc>
          <w:tcPr>
            <w:tcW w:w="850" w:type="dxa"/>
            <w:vMerge/>
          </w:tcPr>
          <w:p w:rsidR="0040768F" w:rsidRDefault="0040768F" w:rsidP="00CA7077"/>
        </w:tc>
        <w:tc>
          <w:tcPr>
            <w:tcW w:w="8218" w:type="dxa"/>
            <w:gridSpan w:val="6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</w:t>
            </w:r>
          </w:p>
        </w:tc>
      </w:tr>
      <w:tr w:rsidR="0040768F" w:rsidTr="00CA7077">
        <w:tc>
          <w:tcPr>
            <w:tcW w:w="850" w:type="dxa"/>
            <w:vMerge/>
          </w:tcPr>
          <w:p w:rsidR="0040768F" w:rsidRDefault="0040768F" w:rsidP="00CA7077"/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5" name="Рисунок 45" descr="base_1_375839_33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375839_33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66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85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4" name="Рисунок 44" descr="base_1_375839_33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1_375839_333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66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  <w:p w:rsidR="0040768F" w:rsidRDefault="0040768F" w:rsidP="00CA7077">
            <w:pPr>
              <w:pStyle w:val="ConsPlusNormal"/>
              <w:jc w:val="center"/>
            </w:pPr>
            <w:r>
              <w:t>или широкое; светлое; прямое</w:t>
            </w:r>
          </w:p>
        </w:tc>
      </w:tr>
      <w:tr w:rsidR="0040768F" w:rsidTr="00CA7077">
        <w:tc>
          <w:tcPr>
            <w:tcW w:w="850" w:type="dxa"/>
            <w:vMerge/>
          </w:tcPr>
          <w:p w:rsidR="0040768F" w:rsidRDefault="0040768F" w:rsidP="00CA7077"/>
        </w:tc>
        <w:tc>
          <w:tcPr>
            <w:tcW w:w="8218" w:type="dxa"/>
            <w:gridSpan w:val="6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</w:t>
            </w:r>
          </w:p>
        </w:tc>
      </w:tr>
      <w:tr w:rsidR="0040768F" w:rsidTr="00CA7077">
        <w:tc>
          <w:tcPr>
            <w:tcW w:w="850" w:type="dxa"/>
            <w:vMerge/>
          </w:tcPr>
          <w:p w:rsidR="0040768F" w:rsidRDefault="0040768F" w:rsidP="00CA7077"/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3" name="Рисунок 43" descr="base_1_375839_33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1_375839_33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66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10" w:name="P68030"/>
      <w:bookmarkEnd w:id="10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математическим учебным предметам для 10 - 11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7.8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907"/>
        <w:gridCol w:w="1360"/>
        <w:gridCol w:w="1190"/>
        <w:gridCol w:w="510"/>
        <w:gridCol w:w="1190"/>
        <w:gridCol w:w="2381"/>
      </w:tblGrid>
      <w:tr w:rsidR="0040768F" w:rsidTr="00CA7077">
        <w:tc>
          <w:tcPr>
            <w:tcW w:w="153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90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136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1700" w:type="dxa"/>
            <w:gridSpan w:val="2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 длина строки</w:t>
            </w:r>
          </w:p>
        </w:tc>
        <w:tc>
          <w:tcPr>
            <w:tcW w:w="3571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rPr>
          <w:trHeight w:val="450"/>
        </w:trPr>
        <w:tc>
          <w:tcPr>
            <w:tcW w:w="1530" w:type="dxa"/>
            <w:vMerge/>
          </w:tcPr>
          <w:p w:rsidR="0040768F" w:rsidRDefault="0040768F" w:rsidP="00CA7077"/>
        </w:tc>
        <w:tc>
          <w:tcPr>
            <w:tcW w:w="907" w:type="dxa"/>
            <w:vMerge/>
          </w:tcPr>
          <w:p w:rsidR="0040768F" w:rsidRDefault="0040768F" w:rsidP="00CA7077"/>
        </w:tc>
        <w:tc>
          <w:tcPr>
            <w:tcW w:w="1360" w:type="dxa"/>
            <w:vMerge/>
          </w:tcPr>
          <w:p w:rsidR="0040768F" w:rsidRDefault="0040768F" w:rsidP="00CA7077"/>
        </w:tc>
        <w:tc>
          <w:tcPr>
            <w:tcW w:w="1700" w:type="dxa"/>
            <w:gridSpan w:val="2"/>
            <w:vMerge/>
          </w:tcPr>
          <w:p w:rsidR="0040768F" w:rsidRDefault="0040768F" w:rsidP="00CA7077"/>
        </w:tc>
        <w:tc>
          <w:tcPr>
            <w:tcW w:w="119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381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1530" w:type="dxa"/>
            <w:vMerge/>
          </w:tcPr>
          <w:p w:rsidR="0040768F" w:rsidRDefault="0040768F" w:rsidP="00CA7077"/>
        </w:tc>
        <w:tc>
          <w:tcPr>
            <w:tcW w:w="907" w:type="dxa"/>
            <w:vMerge/>
          </w:tcPr>
          <w:p w:rsidR="0040768F" w:rsidRDefault="0040768F" w:rsidP="00CA7077"/>
        </w:tc>
        <w:tc>
          <w:tcPr>
            <w:tcW w:w="1360" w:type="dxa"/>
            <w:vMerge/>
          </w:tcPr>
          <w:p w:rsidR="0040768F" w:rsidRDefault="0040768F" w:rsidP="00CA7077"/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190" w:type="dxa"/>
            <w:vMerge/>
          </w:tcPr>
          <w:p w:rsidR="0040768F" w:rsidRDefault="0040768F" w:rsidP="00CA7077"/>
        </w:tc>
        <w:tc>
          <w:tcPr>
            <w:tcW w:w="2381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153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Учебники и учебные пособия</w:t>
            </w:r>
          </w:p>
        </w:tc>
        <w:tc>
          <w:tcPr>
            <w:tcW w:w="90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38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нормальное; светлое; прямое</w:t>
            </w:r>
          </w:p>
        </w:tc>
      </w:tr>
      <w:tr w:rsidR="0040768F" w:rsidTr="00CA7077">
        <w:tc>
          <w:tcPr>
            <w:tcW w:w="1530" w:type="dxa"/>
            <w:vMerge/>
          </w:tcPr>
          <w:p w:rsidR="0040768F" w:rsidRDefault="0040768F" w:rsidP="00CA7077"/>
        </w:tc>
        <w:tc>
          <w:tcPr>
            <w:tcW w:w="7538" w:type="dxa"/>
            <w:gridSpan w:val="6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</w:t>
            </w:r>
          </w:p>
        </w:tc>
      </w:tr>
      <w:tr w:rsidR="0040768F" w:rsidTr="00CA7077">
        <w:tc>
          <w:tcPr>
            <w:tcW w:w="1530" w:type="dxa"/>
            <w:vMerge/>
          </w:tcPr>
          <w:p w:rsidR="0040768F" w:rsidRDefault="0040768F" w:rsidP="00CA7077"/>
        </w:tc>
        <w:tc>
          <w:tcPr>
            <w:tcW w:w="90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2" name="Рисунок 42" descr="base_1_375839_33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1_375839_333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38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153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Практикумы</w:t>
            </w:r>
          </w:p>
        </w:tc>
        <w:tc>
          <w:tcPr>
            <w:tcW w:w="90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1" name="Рисунок 41" descr="base_1_375839_33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1_375839_333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38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нормальное; светлое; прямое</w:t>
            </w:r>
          </w:p>
        </w:tc>
      </w:tr>
      <w:tr w:rsidR="0040768F" w:rsidTr="00CA7077">
        <w:tc>
          <w:tcPr>
            <w:tcW w:w="1530" w:type="dxa"/>
            <w:vMerge/>
          </w:tcPr>
          <w:p w:rsidR="0040768F" w:rsidRDefault="0040768F" w:rsidP="00CA7077"/>
        </w:tc>
        <w:tc>
          <w:tcPr>
            <w:tcW w:w="90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0" name="Рисунок 40" descr="base_1_375839_33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1_375839_333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38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нормальное; светлое; прямое</w:t>
            </w:r>
          </w:p>
        </w:tc>
      </w:tr>
      <w:tr w:rsidR="0040768F" w:rsidTr="00CA7077">
        <w:tc>
          <w:tcPr>
            <w:tcW w:w="1530" w:type="dxa"/>
            <w:vMerge/>
          </w:tcPr>
          <w:p w:rsidR="0040768F" w:rsidRDefault="0040768F" w:rsidP="00CA7077"/>
        </w:tc>
        <w:tc>
          <w:tcPr>
            <w:tcW w:w="7538" w:type="dxa"/>
            <w:gridSpan w:val="6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</w:t>
            </w:r>
          </w:p>
        </w:tc>
      </w:tr>
      <w:tr w:rsidR="0040768F" w:rsidTr="00CA7077">
        <w:tc>
          <w:tcPr>
            <w:tcW w:w="1530" w:type="dxa"/>
            <w:vMerge/>
          </w:tcPr>
          <w:p w:rsidR="0040768F" w:rsidRDefault="0040768F" w:rsidP="00CA7077"/>
        </w:tc>
        <w:tc>
          <w:tcPr>
            <w:tcW w:w="90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39" name="Рисунок 39" descr="base_1_375839_33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375839_33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381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236. Шрифтовое оформление основного и дополнительного текста в изданиях для 1 - 4 классов в зависимости от года обучения и их функционального назначения должно соответствовать требованиям, изложенным в </w:t>
      </w:r>
      <w:hyperlink w:anchor="P68092" w:history="1">
        <w:r>
          <w:rPr>
            <w:color w:val="0000FF"/>
          </w:rPr>
          <w:t>таблице 7.9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Кегль шрифта дополнительного текста не должен быть более чем на 2 пункта меньше кегля шрифта основного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Шрифтовое оформление основного и дополнительного текста в изданиях для 5 - 11 классов в зависимости от года обучения должно соответствовать требованиям, изложенным в </w:t>
      </w:r>
      <w:hyperlink w:anchor="P68220" w:history="1">
        <w:r>
          <w:rPr>
            <w:color w:val="0000FF"/>
          </w:rPr>
          <w:t>таблице 7.10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237. В учебных изданиях для 1 - 4 классов не допускается применять двухколонный набор.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Двухколонный набор в изданиях для 5 - 6 класса применяется только для дополнительного текста, в изданиях для 7 - 11 классов - для основного и дополнительного текста, только при соблюдении требований, изложенных в </w:t>
      </w:r>
      <w:hyperlink w:anchor="P68220" w:history="1">
        <w:r>
          <w:rPr>
            <w:color w:val="0000FF"/>
          </w:rPr>
          <w:t>таблице 7.10</w:t>
        </w:r>
      </w:hyperlink>
      <w:r>
        <w:t>, кроме длины строки.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lastRenderedPageBreak/>
        <w:t xml:space="preserve">Длина строки в колонке должна быть не менее </w:t>
      </w:r>
      <w:r w:rsidRPr="00AD3A52">
        <w:rPr>
          <w:noProof/>
          <w:position w:val="-4"/>
        </w:rPr>
        <w:drawing>
          <wp:inline distT="0" distB="0" distL="0" distR="0">
            <wp:extent cx="266700" cy="200025"/>
            <wp:effectExtent l="0" t="0" r="0" b="9525"/>
            <wp:docPr id="38" name="Рисунок 38" descr="base_1_375839_33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75839_3331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квадрата, расстояние между колонками - не менее 9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238. В текстовых таблицах учебных изданий для 1 - 4 классов длина строки должна быть не менее </w:t>
      </w:r>
      <w:r w:rsidRPr="00AD3A52">
        <w:rPr>
          <w:noProof/>
          <w:position w:val="-4"/>
        </w:rPr>
        <w:drawing>
          <wp:inline distT="0" distB="0" distL="0" distR="0">
            <wp:extent cx="266700" cy="200025"/>
            <wp:effectExtent l="0" t="0" r="0" b="9525"/>
            <wp:docPr id="37" name="Рисунок 37" descr="base_1_375839_33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75839_3331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 при расстоянии между колонками текста не менее 12 мм, для 5 - 6 классов - не менее </w:t>
      </w:r>
      <w:r w:rsidRPr="00AD3A52">
        <w:rPr>
          <w:noProof/>
          <w:position w:val="-4"/>
        </w:rPr>
        <w:drawing>
          <wp:inline distT="0" distB="0" distL="0" distR="0">
            <wp:extent cx="266700" cy="200025"/>
            <wp:effectExtent l="0" t="0" r="0" b="9525"/>
            <wp:docPr id="36" name="Рисунок 36" descr="base_1_375839_33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75839_3331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 при расстоянии между колонками текста не менее 6 мм, для 7 - 11 классов - не менее </w:t>
      </w:r>
      <w:r w:rsidRPr="00AD3A52">
        <w:rPr>
          <w:noProof/>
          <w:position w:val="-4"/>
        </w:rPr>
        <w:drawing>
          <wp:inline distT="0" distB="0" distL="0" distR="0">
            <wp:extent cx="247650" cy="200025"/>
            <wp:effectExtent l="0" t="0" r="0" b="9525"/>
            <wp:docPr id="35" name="Рисунок 35" descr="base_1_375839_33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75839_3331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 при расстоянии между колонками не менее 6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239. В изданиях для 1 - 4 и 5 - 11 классов кегль шрифта и увеличение интерлиньяжа выделений должны соответствовать требованиям, изложенным в </w:t>
      </w:r>
      <w:hyperlink w:anchor="P68092" w:history="1">
        <w:r>
          <w:rPr>
            <w:color w:val="0000FF"/>
          </w:rPr>
          <w:t>таблицах 7.9</w:t>
        </w:r>
      </w:hyperlink>
      <w:r>
        <w:t xml:space="preserve"> и </w:t>
      </w:r>
      <w:hyperlink w:anchor="P68220" w:history="1">
        <w:r>
          <w:rPr>
            <w:color w:val="0000FF"/>
          </w:rPr>
          <w:t>7.10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При этом кегль шрифта должен быть не менее кегля шрифта основного (дополнительного) текста.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240. Кегль шрифта основных элементов химических формул должен быть не менее кегля шрифта основного текста, кегль шрифта вспомогательных элементов формул должен быть не менее 6 пунктов.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Увеличение интерлиньяжа между подстрочными элементами формул верхней строки и надстрочными элементами формул нижней строки должно быть не менее 4 пунктов в изданиях для 7 - 9 классов и не менее 2 пунктов для 10 - 11 классов.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Увеличение интерлиньяжа в тексте, включающем химические формулы, может быть неодинаковым на полосе.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11" w:name="P68092"/>
      <w:bookmarkEnd w:id="11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естественным учебным предметам для 1 - 4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7.9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23"/>
        <w:gridCol w:w="850"/>
        <w:gridCol w:w="1020"/>
        <w:gridCol w:w="680"/>
        <w:gridCol w:w="567"/>
        <w:gridCol w:w="623"/>
        <w:gridCol w:w="624"/>
        <w:gridCol w:w="906"/>
        <w:gridCol w:w="850"/>
        <w:gridCol w:w="1417"/>
      </w:tblGrid>
      <w:tr w:rsidR="0040768F" w:rsidTr="00CA7077">
        <w:tc>
          <w:tcPr>
            <w:tcW w:w="90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623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85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2494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строки</w:t>
            </w:r>
          </w:p>
        </w:tc>
        <w:tc>
          <w:tcPr>
            <w:tcW w:w="3173" w:type="dxa"/>
            <w:gridSpan w:val="3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850" w:type="dxa"/>
            <w:vMerge/>
          </w:tcPr>
          <w:p w:rsidR="0040768F" w:rsidRDefault="0040768F" w:rsidP="00CA7077"/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247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247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906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5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емкость, зн./кв., не более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850" w:type="dxa"/>
            <w:vMerge/>
          </w:tcPr>
          <w:p w:rsidR="0040768F" w:rsidRDefault="0040768F" w:rsidP="00CA7077"/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906" w:type="dxa"/>
            <w:vMerge/>
          </w:tcPr>
          <w:p w:rsidR="0040768F" w:rsidRDefault="0040768F" w:rsidP="00CA7077"/>
        </w:tc>
        <w:tc>
          <w:tcPr>
            <w:tcW w:w="850" w:type="dxa"/>
            <w:vMerge/>
          </w:tcPr>
          <w:p w:rsidR="0040768F" w:rsidRDefault="0040768F" w:rsidP="00CA7077"/>
        </w:tc>
        <w:tc>
          <w:tcPr>
            <w:tcW w:w="1417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0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</w:t>
            </w:r>
          </w:p>
        </w:tc>
      </w:tr>
      <w:tr w:rsidR="0040768F" w:rsidTr="00CA7077">
        <w:tc>
          <w:tcPr>
            <w:tcW w:w="90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Хрестоматии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34" name="Рисунок 34" descr="base_1_375839_33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375839_33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33" name="Рисунок 33" descr="base_1_375839_33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375839_333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6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полужирное; прямое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32" name="Рисунок 32" descr="base_1_375839_33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375839_333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31" name="Рисунок 31" descr="base_1_375839_33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375839_333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6" w:type="dxa"/>
            <w:vMerge/>
          </w:tcPr>
          <w:p w:rsidR="0040768F" w:rsidRDefault="0040768F" w:rsidP="00CA7077"/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</w:pP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30" name="Рисунок 30" descr="base_1_375839_33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375839_33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Align w:val="center"/>
          </w:tcPr>
          <w:p w:rsidR="0040768F" w:rsidRDefault="0040768F" w:rsidP="00CA7077">
            <w:pPr>
              <w:pStyle w:val="ConsPlusNormal"/>
            </w:pPr>
            <w:r>
              <w:t>153</w:t>
            </w:r>
          </w:p>
        </w:tc>
        <w:tc>
          <w:tcPr>
            <w:tcW w:w="906" w:type="dxa"/>
            <w:vMerge/>
          </w:tcPr>
          <w:p w:rsidR="0040768F" w:rsidRDefault="0040768F" w:rsidP="00CA7077"/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7537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 знаков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9" name="Рисунок 29" descr="base_1_375839_33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375839_333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8" name="Рисунок 28" descr="base_1_375839_33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1_375839_333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6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90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Учебники и учебные пособия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7" name="Рисунок 27" descr="base_1_375839_33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375839_333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 прямое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 w:val="restart"/>
          </w:tcPr>
          <w:p w:rsidR="0040768F" w:rsidRDefault="0040768F" w:rsidP="00CA7077">
            <w:pPr>
              <w:pStyle w:val="ConsPlusNormal"/>
            </w:pPr>
            <w:r>
              <w:t>3 - 4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6" name="Рисунок 26" descr="base_1_375839_33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375839_333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5" name="Рисунок 25" descr="base_1_375839_33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1_375839_333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полужирное; прямое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7537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 знаков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4" name="Рисунок 24" descr="base_1_375839_33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1_375839_333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3" name="Рисунок 23" descr="base_1_375839_33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1_375839_333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1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</w:t>
            </w:r>
          </w:p>
        </w:tc>
      </w:tr>
      <w:tr w:rsidR="0040768F" w:rsidTr="00CA7077">
        <w:tc>
          <w:tcPr>
            <w:tcW w:w="90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Практикумы</w:t>
            </w:r>
          </w:p>
        </w:tc>
        <w:tc>
          <w:tcPr>
            <w:tcW w:w="623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2" name="Рисунок 22" descr="base_1_375839_33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1_375839_333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906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85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полужирное; прямое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 w:val="restart"/>
            <w:vAlign w:val="center"/>
          </w:tcPr>
          <w:p w:rsidR="0040768F" w:rsidRDefault="0040768F" w:rsidP="00CA7077">
            <w:pPr>
              <w:pStyle w:val="ConsPlusNormal"/>
            </w:pPr>
            <w:r>
              <w:t>2 - 4</w:t>
            </w:r>
          </w:p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1" name="Рисунок 21" descr="base_1_375839_33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1_375839_33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906" w:type="dxa"/>
            <w:vMerge/>
          </w:tcPr>
          <w:p w:rsidR="0040768F" w:rsidRDefault="0040768F" w:rsidP="00CA7077"/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7,7</w:t>
            </w:r>
          </w:p>
        </w:tc>
        <w:tc>
          <w:tcPr>
            <w:tcW w:w="1417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7537" w:type="dxa"/>
            <w:gridSpan w:val="9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 знаков</w:t>
            </w:r>
          </w:p>
        </w:tc>
      </w:tr>
      <w:tr w:rsidR="0040768F" w:rsidTr="00CA7077">
        <w:tc>
          <w:tcPr>
            <w:tcW w:w="907" w:type="dxa"/>
            <w:vMerge/>
          </w:tcPr>
          <w:p w:rsidR="0040768F" w:rsidRDefault="0040768F" w:rsidP="00CA7077"/>
        </w:tc>
        <w:tc>
          <w:tcPr>
            <w:tcW w:w="623" w:type="dxa"/>
            <w:vMerge/>
          </w:tcPr>
          <w:p w:rsidR="0040768F" w:rsidRDefault="0040768F" w:rsidP="00CA7077"/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0" name="Рисунок 20" descr="base_1_375839_33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375839_333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906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рубленых или новых малоконтрастных</w:t>
            </w:r>
          </w:p>
        </w:tc>
        <w:tc>
          <w:tcPr>
            <w:tcW w:w="85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 или полужирное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12" w:name="P68220"/>
      <w:bookmarkEnd w:id="12"/>
      <w:r>
        <w:t>Требования к шрифтовому оформлению текста учебных изданий</w:t>
      </w:r>
    </w:p>
    <w:p w:rsidR="0040768F" w:rsidRDefault="0040768F" w:rsidP="0040768F">
      <w:pPr>
        <w:pStyle w:val="ConsPlusTitle"/>
        <w:jc w:val="center"/>
      </w:pPr>
      <w:r>
        <w:t>по естественным учебным предметам для 5 - 11 классов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7.10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"/>
        <w:gridCol w:w="979"/>
        <w:gridCol w:w="1077"/>
        <w:gridCol w:w="710"/>
        <w:gridCol w:w="624"/>
        <w:gridCol w:w="706"/>
        <w:gridCol w:w="624"/>
        <w:gridCol w:w="1138"/>
        <w:gridCol w:w="2268"/>
      </w:tblGrid>
      <w:tr w:rsidR="0040768F" w:rsidTr="00CA7077">
        <w:tc>
          <w:tcPr>
            <w:tcW w:w="902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979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 xml:space="preserve">Кегль, </w:t>
            </w:r>
            <w:r>
              <w:lastRenderedPageBreak/>
              <w:t>пункты, не менее</w:t>
            </w:r>
          </w:p>
        </w:tc>
        <w:tc>
          <w:tcPr>
            <w:tcW w:w="107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Увеличен</w:t>
            </w:r>
            <w:r>
              <w:lastRenderedPageBreak/>
              <w:t>ие интерлиньяжа, пункты, не менее</w:t>
            </w:r>
          </w:p>
        </w:tc>
        <w:tc>
          <w:tcPr>
            <w:tcW w:w="2664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lastRenderedPageBreak/>
              <w:t>Длина строки</w:t>
            </w:r>
          </w:p>
        </w:tc>
        <w:tc>
          <w:tcPr>
            <w:tcW w:w="3406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979" w:type="dxa"/>
            <w:vMerge/>
          </w:tcPr>
          <w:p w:rsidR="0040768F" w:rsidRDefault="0040768F" w:rsidP="00CA7077"/>
        </w:tc>
        <w:tc>
          <w:tcPr>
            <w:tcW w:w="1077" w:type="dxa"/>
            <w:vMerge/>
          </w:tcPr>
          <w:p w:rsidR="0040768F" w:rsidRDefault="0040768F" w:rsidP="00CA7077"/>
        </w:tc>
        <w:tc>
          <w:tcPr>
            <w:tcW w:w="1334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330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138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268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979" w:type="dxa"/>
            <w:vMerge/>
          </w:tcPr>
          <w:p w:rsidR="0040768F" w:rsidRDefault="0040768F" w:rsidP="00CA7077"/>
        </w:tc>
        <w:tc>
          <w:tcPr>
            <w:tcW w:w="1077" w:type="dxa"/>
            <w:vMerge/>
          </w:tcPr>
          <w:p w:rsidR="0040768F" w:rsidRDefault="0040768F" w:rsidP="00CA7077"/>
        </w:tc>
        <w:tc>
          <w:tcPr>
            <w:tcW w:w="7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706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138" w:type="dxa"/>
            <w:vMerge/>
          </w:tcPr>
          <w:p w:rsidR="0040768F" w:rsidRDefault="0040768F" w:rsidP="00CA7077"/>
        </w:tc>
        <w:tc>
          <w:tcPr>
            <w:tcW w:w="2268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902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97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9" name="Рисунок 19" descr="base_1_375839_33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375839_333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8" name="Рисунок 18" descr="base_1_375839_33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375839_333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светлое прямое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8126" w:type="dxa"/>
            <w:gridSpan w:val="8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на странице не более 1 000 знаков в учебных изданиях для 5 - 6 классов, не более 1500 знаков - для 7 - 9 классов, не более 2000 знаков - для 10 - 11 классов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97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7" name="Рисунок 17" descr="base_1_375839_33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_375839_333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30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13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902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97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6" name="Рисунок 16" descr="base_1_375839_33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375839_333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5" name="Рисунок 15" descr="base_1_375839_33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1_375839_333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светлое прямое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8126" w:type="dxa"/>
            <w:gridSpan w:val="8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на странице не более 1000 знаков в учебных изданиях для 5 - 6 классов, не более 1500 знаков - для 7 - 9 классов, не более 2000 знаков - для 10 - 11 классов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97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4" name="Рисунок 14" descr="base_1_375839_33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1_375839_33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30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13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902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97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3" name="Рисунок 13" descr="base_1_375839_33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1_375839_333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6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2" name="Рисунок 12" descr="base_1_375839_33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1_375839_333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3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светлое прямое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8126" w:type="dxa"/>
            <w:gridSpan w:val="8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на странице не более 1000 знаков в учебных изданиях для 5 - 6 классов, не более 1500 знаков - для 7 - 9 классов, не более 2000 знаков - для 10 - 11 классов</w:t>
            </w:r>
          </w:p>
        </w:tc>
      </w:tr>
      <w:tr w:rsidR="0040768F" w:rsidTr="00CA7077">
        <w:tc>
          <w:tcPr>
            <w:tcW w:w="902" w:type="dxa"/>
            <w:vMerge/>
          </w:tcPr>
          <w:p w:rsidR="0040768F" w:rsidRDefault="0040768F" w:rsidP="00CA7077"/>
        </w:tc>
        <w:tc>
          <w:tcPr>
            <w:tcW w:w="979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1" name="Рисунок 11" descr="base_1_375839_33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1_375839_333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30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13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  <w:tc>
          <w:tcPr>
            <w:tcW w:w="2268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241. Шрифтовое оформление основного и дополнительного текста учебных изданий по специальным дисциплинам для среднего профессионального образования в зависимости от учебной дисциплины и функционального назначения должно соответствовать требованиям, изложенным в </w:t>
      </w:r>
      <w:hyperlink w:anchor="P68300" w:history="1">
        <w:r>
          <w:rPr>
            <w:color w:val="0000FF"/>
          </w:rPr>
          <w:t>таблице 7.11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242. Не допускается набор более чем в две колонки для основного и дополнительного текста. Двухколонный набор применяется только при соблюдении требований, изложенных в </w:t>
      </w:r>
      <w:hyperlink w:anchor="P68300" w:history="1">
        <w:r>
          <w:rPr>
            <w:color w:val="0000FF"/>
          </w:rPr>
          <w:t>таблице 7.11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При этом длина строки в колонке должна быть не менее </w:t>
      </w:r>
      <w:r w:rsidRPr="00AD3A52">
        <w:rPr>
          <w:noProof/>
          <w:position w:val="-4"/>
        </w:rPr>
        <w:drawing>
          <wp:inline distT="0" distB="0" distL="0" distR="0">
            <wp:extent cx="266700" cy="200025"/>
            <wp:effectExtent l="0" t="0" r="0" b="9525"/>
            <wp:docPr id="10" name="Рисунок 10" descr="base_1_375839_33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75839_33340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квадрата, расстояние между колонками - не менее 9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243. Не допускается набор более чем в две колонки в словарной части изданий. Двухколонный набор в словарной части изданий применяется только при расстоянии между колонками не менее 9 мм, при наличии разделительной линии - не менее 6 мм.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Кегль шрифта в словарной части изданий должен быть не менее кегля шрифта дополнительного текста в соответствии с </w:t>
      </w:r>
      <w:hyperlink w:anchor="P68300" w:history="1">
        <w:r>
          <w:rPr>
            <w:color w:val="0000FF"/>
          </w:rPr>
          <w:t>таблицей 7.11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lastRenderedPageBreak/>
        <w:t>244. Кегль шрифта основных элементов буквенных и числовых формул должен быть не менее 8 пунктов, вспомогательных элементов - не менее 6 пунктов.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245. Кегль шрифта надписей на наглядных изображениях (график, схема, таблица, диаграмма) должен быть не менее 8 пунктов.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246. Кегль шрифта выделений текста должен быть не менее 9 пунктов.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 xml:space="preserve">247. В текстовых таблицах длина строки должна быть не менее </w:t>
      </w:r>
      <w:r w:rsidRPr="00AD3A52">
        <w:rPr>
          <w:noProof/>
          <w:position w:val="-4"/>
        </w:rPr>
        <w:drawing>
          <wp:inline distT="0" distB="0" distL="0" distR="0">
            <wp:extent cx="247650" cy="200025"/>
            <wp:effectExtent l="0" t="0" r="0" b="9525"/>
            <wp:docPr id="9" name="Рисунок 9" descr="base_1_375839_33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75839_33341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квадрата при расстоянии между колонками не менее 6 мм.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13" w:name="P68300"/>
      <w:bookmarkEnd w:id="13"/>
      <w:r>
        <w:t>Требования к шрифтовому оформлению текста</w:t>
      </w:r>
    </w:p>
    <w:p w:rsidR="0040768F" w:rsidRDefault="0040768F" w:rsidP="0040768F">
      <w:pPr>
        <w:pStyle w:val="ConsPlusTitle"/>
        <w:jc w:val="center"/>
      </w:pPr>
      <w:r>
        <w:t>учебных изданий по специальным дисциплинам для среднего</w:t>
      </w:r>
    </w:p>
    <w:p w:rsidR="0040768F" w:rsidRDefault="0040768F" w:rsidP="0040768F">
      <w:pPr>
        <w:pStyle w:val="ConsPlusTitle"/>
        <w:jc w:val="center"/>
      </w:pPr>
      <w:r>
        <w:t>профессионального образования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7.11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964"/>
        <w:gridCol w:w="962"/>
        <w:gridCol w:w="680"/>
        <w:gridCol w:w="510"/>
        <w:gridCol w:w="680"/>
        <w:gridCol w:w="567"/>
        <w:gridCol w:w="1020"/>
        <w:gridCol w:w="1417"/>
      </w:tblGrid>
      <w:tr w:rsidR="0040768F" w:rsidTr="00CA7077">
        <w:tc>
          <w:tcPr>
            <w:tcW w:w="1134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Учебные дисциплины</w:t>
            </w:r>
          </w:p>
        </w:tc>
        <w:tc>
          <w:tcPr>
            <w:tcW w:w="1134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Функциональное назначение</w:t>
            </w:r>
          </w:p>
        </w:tc>
        <w:tc>
          <w:tcPr>
            <w:tcW w:w="964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Кегль, пункты, не менее</w:t>
            </w:r>
          </w:p>
        </w:tc>
        <w:tc>
          <w:tcPr>
            <w:tcW w:w="962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Увеличение интерлиньяжа, пункты, не менее</w:t>
            </w:r>
          </w:p>
        </w:tc>
        <w:tc>
          <w:tcPr>
            <w:tcW w:w="2437" w:type="dxa"/>
            <w:gridSpan w:val="4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строки</w:t>
            </w:r>
          </w:p>
        </w:tc>
        <w:tc>
          <w:tcPr>
            <w:tcW w:w="2437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Характеристика шрифта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964" w:type="dxa"/>
            <w:vMerge/>
          </w:tcPr>
          <w:p w:rsidR="0040768F" w:rsidRDefault="0040768F" w:rsidP="00CA7077"/>
        </w:tc>
        <w:tc>
          <w:tcPr>
            <w:tcW w:w="962" w:type="dxa"/>
            <w:vMerge/>
          </w:tcPr>
          <w:p w:rsidR="0040768F" w:rsidRDefault="0040768F" w:rsidP="00CA7077"/>
        </w:tc>
        <w:tc>
          <w:tcPr>
            <w:tcW w:w="1190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минимальная</w:t>
            </w:r>
          </w:p>
        </w:tc>
        <w:tc>
          <w:tcPr>
            <w:tcW w:w="1247" w:type="dxa"/>
            <w:gridSpan w:val="2"/>
          </w:tcPr>
          <w:p w:rsidR="0040768F" w:rsidRDefault="0040768F" w:rsidP="00CA7077">
            <w:pPr>
              <w:pStyle w:val="ConsPlusNormal"/>
              <w:jc w:val="center"/>
            </w:pPr>
            <w:r>
              <w:t>максимальная</w:t>
            </w:r>
          </w:p>
        </w:tc>
        <w:tc>
          <w:tcPr>
            <w:tcW w:w="1020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емкость, зн./кв., не более</w:t>
            </w:r>
          </w:p>
        </w:tc>
        <w:tc>
          <w:tcPr>
            <w:tcW w:w="1417" w:type="dxa"/>
            <w:vMerge w:val="restart"/>
          </w:tcPr>
          <w:p w:rsidR="0040768F" w:rsidRDefault="0040768F" w:rsidP="00CA7077">
            <w:pPr>
              <w:pStyle w:val="ConsPlusNormal"/>
              <w:jc w:val="center"/>
            </w:pPr>
            <w:r>
              <w:t>начертание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964" w:type="dxa"/>
            <w:vMerge/>
          </w:tcPr>
          <w:p w:rsidR="0040768F" w:rsidRDefault="0040768F" w:rsidP="00CA7077"/>
        </w:tc>
        <w:tc>
          <w:tcPr>
            <w:tcW w:w="962" w:type="dxa"/>
            <w:vMerge/>
          </w:tcPr>
          <w:p w:rsidR="0040768F" w:rsidRDefault="0040768F" w:rsidP="00CA7077"/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1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680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квадраты</w:t>
            </w:r>
          </w:p>
        </w:tc>
        <w:tc>
          <w:tcPr>
            <w:tcW w:w="56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мм</w:t>
            </w:r>
          </w:p>
        </w:tc>
        <w:tc>
          <w:tcPr>
            <w:tcW w:w="1020" w:type="dxa"/>
            <w:vMerge/>
          </w:tcPr>
          <w:p w:rsidR="0040768F" w:rsidRDefault="0040768F" w:rsidP="00CA7077"/>
        </w:tc>
        <w:tc>
          <w:tcPr>
            <w:tcW w:w="1417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1134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Гуманитарные (педагогика, правоведение, психология, эстетика, физическая культура, экономика)</w:t>
            </w:r>
          </w:p>
        </w:tc>
        <w:tc>
          <w:tcPr>
            <w:tcW w:w="1134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Учебники и учебные пособия</w:t>
            </w:r>
          </w:p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8" name="Рисунок 8" descr="base_1_375839_33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1_375839_333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6800" w:type="dxa"/>
            <w:gridSpan w:val="8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2000 знаков на странице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7" name="Рисунок 7" descr="base_1_375839_33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375839_333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Практикумы</w:t>
            </w:r>
          </w:p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6" name="Рисунок 6" descr="base_1_375839_33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1_375839_333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6800" w:type="dxa"/>
            <w:gridSpan w:val="8"/>
            <w:vAlign w:val="center"/>
          </w:tcPr>
          <w:p w:rsidR="0040768F" w:rsidRDefault="0040768F" w:rsidP="00CA7077">
            <w:pPr>
              <w:pStyle w:val="ConsPlusNormal"/>
            </w:pP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5" name="Рисунок 5" descr="base_1_375839_33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1_375839_333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1134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Математические (информатика, логика)</w:t>
            </w:r>
          </w:p>
        </w:tc>
        <w:tc>
          <w:tcPr>
            <w:tcW w:w="1134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Учебники, учебные пособия и практикумы</w:t>
            </w:r>
          </w:p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4" name="Рисунок 4" descr="base_1_375839_33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375839_333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6800" w:type="dxa"/>
            <w:gridSpan w:val="8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2000 знаков на странице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3" name="Рисунок 3" descr="base_1_375839_33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1_375839_333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gridSpan w:val="2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  <w:tr w:rsidR="0040768F" w:rsidTr="00CA7077">
        <w:tc>
          <w:tcPr>
            <w:tcW w:w="1134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Естественные (механика, радиоэлектроника, металлургия, медицина, сельское хозяйство)</w:t>
            </w:r>
          </w:p>
        </w:tc>
        <w:tc>
          <w:tcPr>
            <w:tcW w:w="1134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Учебники, учебные пособия и практикумы</w:t>
            </w:r>
          </w:p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2" name="Рисунок 2" descr="base_1_375839_33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1_375839_333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 или широкое; светлое; прямое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6800" w:type="dxa"/>
            <w:gridSpan w:val="8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Для дополнительного текста объемом не более 2000 знаков на странице</w:t>
            </w:r>
          </w:p>
        </w:tc>
      </w:tr>
      <w:tr w:rsidR="0040768F" w:rsidTr="00CA7077"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1134" w:type="dxa"/>
            <w:vMerge/>
          </w:tcPr>
          <w:p w:rsidR="0040768F" w:rsidRDefault="0040768F" w:rsidP="00CA7077"/>
        </w:tc>
        <w:tc>
          <w:tcPr>
            <w:tcW w:w="96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2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 w:rsidRPr="00AD3A52">
              <w:rPr>
                <w:noProof/>
                <w:position w:val="-4"/>
              </w:rPr>
              <w:drawing>
                <wp:inline distT="0" distB="0" distL="0" distR="0">
                  <wp:extent cx="266700" cy="200025"/>
                  <wp:effectExtent l="0" t="0" r="0" b="9525"/>
                  <wp:docPr id="1" name="Рисунок 1" descr="base_1_375839_33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1_375839_333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20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41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нормальное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ind w:firstLine="540"/>
        <w:jc w:val="both"/>
      </w:pPr>
      <w:r>
        <w:t xml:space="preserve">248. Шрифтовое оформление электронных учебных изданий должно соответствовать требованиям, указанным в </w:t>
      </w:r>
      <w:hyperlink w:anchor="P68410" w:history="1">
        <w:r>
          <w:rPr>
            <w:color w:val="0000FF"/>
          </w:rPr>
          <w:t>таблице 7.12</w:t>
        </w:r>
      </w:hyperlink>
      <w:r>
        <w:t>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249. Для текстовой информации в электронном учебном издании не допускается применять: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узкое начертание шрифта;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курсивное начертание шрифта (кроме выделений текста);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более четырех цветов шрифта различных длин волн на одной электронной странице;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красный фон электронной страницы.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250. Кегль шрифта вспомогательных элементов буквенных и числовых формул должен быть не менее 9 пунктов.</w:t>
      </w:r>
    </w:p>
    <w:p w:rsidR="0040768F" w:rsidRDefault="0040768F" w:rsidP="0040768F">
      <w:pPr>
        <w:pStyle w:val="ConsPlusNormal"/>
        <w:spacing w:before="220"/>
        <w:ind w:firstLine="540"/>
        <w:jc w:val="both"/>
      </w:pPr>
      <w:r>
        <w:t>251. В таблицах кегль шрифта должен быть не менее 10 пунктов. При выводе одной или нескольких ячеек таблицы на отдельные электронные страницы кегль шрифта текста в ячейках должен быть не менее 12 пунктов. Расстояние между колонками в таблице должно быть не менее 12 мм.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Title"/>
        <w:jc w:val="center"/>
        <w:outlineLvl w:val="3"/>
      </w:pPr>
      <w:bookmarkStart w:id="14" w:name="P68410"/>
      <w:bookmarkEnd w:id="14"/>
      <w:r>
        <w:t>Шрифтовое оформление электронных учебных изданий</w:t>
      </w:r>
    </w:p>
    <w:p w:rsidR="0040768F" w:rsidRDefault="0040768F" w:rsidP="0040768F">
      <w:pPr>
        <w:pStyle w:val="ConsPlusNormal"/>
        <w:jc w:val="both"/>
      </w:pPr>
    </w:p>
    <w:p w:rsidR="0040768F" w:rsidRDefault="0040768F" w:rsidP="0040768F">
      <w:pPr>
        <w:pStyle w:val="ConsPlusNormal"/>
        <w:jc w:val="right"/>
      </w:pPr>
      <w:r>
        <w:t>Таблица 7.12</w:t>
      </w:r>
    </w:p>
    <w:p w:rsidR="0040768F" w:rsidRDefault="0040768F" w:rsidP="004076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2777"/>
        <w:gridCol w:w="1474"/>
        <w:gridCol w:w="1474"/>
        <w:gridCol w:w="1757"/>
      </w:tblGrid>
      <w:tr w:rsidR="0040768F" w:rsidTr="00CA7077">
        <w:tc>
          <w:tcPr>
            <w:tcW w:w="158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277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Объем текста единовременного прочтения, количество знаков</w:t>
            </w:r>
          </w:p>
        </w:tc>
        <w:tc>
          <w:tcPr>
            <w:tcW w:w="147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Кегль шрифта, пункты, не менее</w:t>
            </w:r>
          </w:p>
        </w:tc>
        <w:tc>
          <w:tcPr>
            <w:tcW w:w="1474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Длина строки, мм, не менее</w:t>
            </w:r>
          </w:p>
        </w:tc>
        <w:tc>
          <w:tcPr>
            <w:tcW w:w="1757" w:type="dxa"/>
          </w:tcPr>
          <w:p w:rsidR="0040768F" w:rsidRDefault="0040768F" w:rsidP="00CA7077">
            <w:pPr>
              <w:pStyle w:val="ConsPlusNormal"/>
              <w:jc w:val="center"/>
            </w:pPr>
            <w:r>
              <w:t>Группа шрифта</w:t>
            </w:r>
          </w:p>
        </w:tc>
      </w:tr>
      <w:tr w:rsidR="0040768F" w:rsidTr="00CA7077">
        <w:tc>
          <w:tcPr>
            <w:tcW w:w="158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1 - 2 классы</w:t>
            </w:r>
          </w:p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100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75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рубленые</w:t>
            </w:r>
          </w:p>
        </w:tc>
      </w:tr>
      <w:tr w:rsidR="0040768F" w:rsidTr="00CA7077">
        <w:tc>
          <w:tcPr>
            <w:tcW w:w="1587" w:type="dxa"/>
            <w:vMerge/>
          </w:tcPr>
          <w:p w:rsidR="0040768F" w:rsidRDefault="0040768F" w:rsidP="00CA7077"/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158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3 - 4 классы</w:t>
            </w:r>
          </w:p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75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рубленые</w:t>
            </w:r>
          </w:p>
        </w:tc>
      </w:tr>
      <w:tr w:rsidR="0040768F" w:rsidTr="00CA7077">
        <w:tc>
          <w:tcPr>
            <w:tcW w:w="1587" w:type="dxa"/>
            <w:vMerge/>
          </w:tcPr>
          <w:p w:rsidR="0040768F" w:rsidRDefault="0040768F" w:rsidP="00CA7077"/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400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Merge/>
          </w:tcPr>
          <w:p w:rsidR="0040768F" w:rsidRDefault="0040768F" w:rsidP="00CA7077"/>
        </w:tc>
      </w:tr>
      <w:tr w:rsidR="0040768F" w:rsidTr="00CA7077">
        <w:tc>
          <w:tcPr>
            <w:tcW w:w="1587" w:type="dxa"/>
            <w:vMerge/>
          </w:tcPr>
          <w:p w:rsidR="0040768F" w:rsidRDefault="0040768F" w:rsidP="00CA7077"/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более 400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рубленые</w:t>
            </w:r>
          </w:p>
        </w:tc>
      </w:tr>
      <w:tr w:rsidR="0040768F" w:rsidTr="00CA7077">
        <w:tc>
          <w:tcPr>
            <w:tcW w:w="158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5 - 9 классы</w:t>
            </w:r>
          </w:p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</w:tr>
      <w:tr w:rsidR="0040768F" w:rsidTr="00CA7077">
        <w:tc>
          <w:tcPr>
            <w:tcW w:w="1587" w:type="dxa"/>
            <w:vMerge/>
          </w:tcPr>
          <w:p w:rsidR="0040768F" w:rsidRDefault="0040768F" w:rsidP="00CA7077"/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400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</w:tr>
      <w:tr w:rsidR="0040768F" w:rsidTr="00CA7077">
        <w:tc>
          <w:tcPr>
            <w:tcW w:w="1587" w:type="dxa"/>
            <w:vMerge/>
          </w:tcPr>
          <w:p w:rsidR="0040768F" w:rsidRDefault="0040768F" w:rsidP="00CA7077"/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более 400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рубленые</w:t>
            </w:r>
          </w:p>
        </w:tc>
      </w:tr>
      <w:tr w:rsidR="0040768F" w:rsidTr="00CA7077">
        <w:tc>
          <w:tcPr>
            <w:tcW w:w="1587" w:type="dxa"/>
            <w:vMerge w:val="restart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10 - 11 классы, профессиональное образование и профессиональное обучение</w:t>
            </w:r>
          </w:p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200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регл.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рубленые</w:t>
            </w:r>
          </w:p>
        </w:tc>
      </w:tr>
      <w:tr w:rsidR="0040768F" w:rsidTr="00CA7077">
        <w:tc>
          <w:tcPr>
            <w:tcW w:w="1587" w:type="dxa"/>
            <w:vMerge/>
          </w:tcPr>
          <w:p w:rsidR="0040768F" w:rsidRDefault="0040768F" w:rsidP="00CA7077"/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не более 400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</w:tr>
      <w:tr w:rsidR="0040768F" w:rsidTr="00CA7077">
        <w:tc>
          <w:tcPr>
            <w:tcW w:w="1587" w:type="dxa"/>
            <w:vMerge/>
          </w:tcPr>
          <w:p w:rsidR="0040768F" w:rsidRDefault="0040768F" w:rsidP="00CA7077"/>
        </w:tc>
        <w:tc>
          <w:tcPr>
            <w:tcW w:w="277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более 400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757" w:type="dxa"/>
            <w:vAlign w:val="center"/>
          </w:tcPr>
          <w:p w:rsidR="0040768F" w:rsidRDefault="0040768F" w:rsidP="00CA7077">
            <w:pPr>
              <w:pStyle w:val="ConsPlusNormal"/>
              <w:jc w:val="center"/>
            </w:pPr>
            <w:r>
              <w:t>все группы</w:t>
            </w:r>
          </w:p>
        </w:tc>
      </w:tr>
    </w:tbl>
    <w:p w:rsidR="0040768F" w:rsidRDefault="0040768F" w:rsidP="0040768F">
      <w:pPr>
        <w:pStyle w:val="ConsPlusNormal"/>
        <w:jc w:val="both"/>
      </w:pPr>
    </w:p>
    <w:p w:rsidR="00362CDD" w:rsidRDefault="0040768F"/>
    <w:sectPr w:rsidR="0036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8F"/>
    <w:rsid w:val="0040768F"/>
    <w:rsid w:val="00BD4562"/>
    <w:rsid w:val="00E1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C78C4-F22E-4245-B7AD-32638070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7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7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76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76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7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76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76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7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hyperlink" Target="consultantplus://offline/ref=1FBC1596A3BB1C48F1B9042054996673A2A9C2D2A3C3E15D2F7A1582421EF4E1F4FB165C02392DC6743994A7PCg9G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FBC1596A3BB1C48F1B9042054996673AFA2C1DDADC3E15D2F7A1582421EF4E1F4FB165C02392DC6743994A7PCg9G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1FBC1596A3BB1C48F1B9042054996673A3AEC4D5A2C3E15D2F7A1582421EF4F3F4A31A5D0A262CC2616FC5E19D9EABC237922D964DEDE0P8g7G" TargetMode="Externa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4" Type="http://schemas.openxmlformats.org/officeDocument/2006/relationships/hyperlink" Target="consultantplus://offline/ref=1FBC1596A3BB1C48F1B9042054996673A5AEC4D4A1CFBC57272319804511ABE4F3EA165F092F26903B7FC1A8C99BB4CA2B8C2D884DPEgCG" TargetMode="External"/><Relationship Id="rId9" Type="http://schemas.openxmlformats.org/officeDocument/2006/relationships/hyperlink" Target="consultantplus://offline/ref=1FBC1596A3BB1C48F1B9042054996673A7AECAD0A5CDBC57272319804511ABE4E1EA4E500B2F33C4682596A5CAP9g2G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hyperlink" Target="consultantplus://offline/ref=1FBC1596A3BB1C48F1B9042054996673A4A8CBD4ACCABC57272319804511ABE4E1EA4E500B2F33C4682596A5CAP9g2G" TargetMode="External"/><Relationship Id="rId51" Type="http://schemas.openxmlformats.org/officeDocument/2006/relationships/image" Target="media/image42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9960</Words>
  <Characters>56776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Байдарик Елена Викторовна</dc:creator>
  <cp:keywords/>
  <dc:description/>
  <cp:lastModifiedBy>Байдарик Елена Викторовна</cp:lastModifiedBy>
  <cp:revision>1</cp:revision>
  <dcterms:created xsi:type="dcterms:W3CDTF">2021-02-18T06:55:00Z</dcterms:created>
  <dcterms:modified xsi:type="dcterms:W3CDTF">2021-02-18T07:06:00Z</dcterms:modified>
</cp:coreProperties>
</file>