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D7" w:rsidRDefault="00D527D7" w:rsidP="00DF41C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236FA1"/>
          <w:sz w:val="27"/>
          <w:szCs w:val="27"/>
        </w:rPr>
        <w:t> </w:t>
      </w:r>
    </w:p>
    <w:p w:rsidR="00DF41CC" w:rsidRPr="00DF41CC" w:rsidRDefault="00DF41CC" w:rsidP="00DF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 w:rsidRPr="00DF41CC">
        <w:rPr>
          <w:rFonts w:ascii="Arial" w:eastAsia="Times New Roman" w:hAnsi="Arial" w:cs="Arial"/>
          <w:b/>
          <w:bCs/>
          <w:color w:val="236FA1"/>
          <w:sz w:val="27"/>
          <w:szCs w:val="27"/>
          <w:lang w:eastAsia="ru-RU"/>
        </w:rPr>
        <w:t>О сроках действия результатов итогового сочинения </w:t>
      </w:r>
    </w:p>
    <w:bookmarkEnd w:id="0"/>
    <w:p w:rsidR="00DF41CC" w:rsidRPr="00DF41CC" w:rsidRDefault="00DF41CC" w:rsidP="00DF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41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Итоговое сочинение (изложение) как допуск к ГИА – бессрочно.</w:t>
      </w:r>
    </w:p>
    <w:p w:rsidR="00DF41CC" w:rsidRPr="00DF41CC" w:rsidRDefault="00DF41CC" w:rsidP="00DF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41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DF41CC" w:rsidRPr="00DF41CC" w:rsidRDefault="00DF41CC" w:rsidP="00DF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41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2C1613" w:rsidRDefault="002C1613"/>
    <w:sectPr w:rsidR="002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69"/>
    <w:rsid w:val="00091DB6"/>
    <w:rsid w:val="002C1613"/>
    <w:rsid w:val="00B40669"/>
    <w:rsid w:val="00D527D7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F35D"/>
  <w15:chartTrackingRefBased/>
  <w15:docId w15:val="{DCABEEBA-B7A8-4824-ADDA-EDAB6B3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D7"/>
    <w:rPr>
      <w:b/>
      <w:bCs/>
    </w:rPr>
  </w:style>
  <w:style w:type="character" w:styleId="a5">
    <w:name w:val="Emphasis"/>
    <w:basedOn w:val="a0"/>
    <w:uiPriority w:val="20"/>
    <w:qFormat/>
    <w:rsid w:val="00D52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2023-10-27T07:41:00Z</dcterms:created>
  <dcterms:modified xsi:type="dcterms:W3CDTF">2024-11-21T11:12:00Z</dcterms:modified>
</cp:coreProperties>
</file>