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0D" w:rsidRDefault="008D420D" w:rsidP="00BC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sz w:val="27"/>
          <w:szCs w:val="27"/>
          <w:u w:val="single"/>
          <w:lang w:eastAsia="ru-RU"/>
        </w:rPr>
      </w:pPr>
    </w:p>
    <w:p w:rsidR="008D420D" w:rsidRDefault="008D420D" w:rsidP="008D420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  <w:t>О сроках и местах подачи заявления на итоговое</w:t>
      </w:r>
      <w:r w:rsidRPr="00685CA5"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  <w:t xml:space="preserve"> собеседование </w:t>
      </w:r>
    </w:p>
    <w:p w:rsidR="008D420D" w:rsidRDefault="008D420D" w:rsidP="008D420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</w:pPr>
      <w:r w:rsidRPr="00685CA5"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  <w:t xml:space="preserve">по русскому языку 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Заявления об участии в итоговом собеседовании подаются не позднее чем за две недели до начала проведения итогового собеседования: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обучающиеся</w:t>
      </w: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в образовательные организации, в которых осваивают образовательные программы основного общего образования, </w:t>
      </w:r>
      <w:r w:rsidRPr="00685CA5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экстерны</w:t>
      </w: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в образовательные организации, выбранные экстернами для прохождения ГИА.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 условий, в соответствии с рекомендациями ПМПК.</w:t>
      </w:r>
    </w:p>
    <w:p w:rsidR="00BC7291" w:rsidRDefault="00BC7291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BC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3"/>
    <w:rsid w:val="000A3E37"/>
    <w:rsid w:val="002327B7"/>
    <w:rsid w:val="00685CA5"/>
    <w:rsid w:val="008D420D"/>
    <w:rsid w:val="00BC7291"/>
    <w:rsid w:val="00E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789E-B953-43E9-AE11-48B1C1C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CA5"/>
    <w:rPr>
      <w:b/>
      <w:bCs/>
    </w:rPr>
  </w:style>
  <w:style w:type="character" w:styleId="a5">
    <w:name w:val="Emphasis"/>
    <w:basedOn w:val="a0"/>
    <w:uiPriority w:val="20"/>
    <w:qFormat/>
    <w:rsid w:val="00685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2024-11-20T13:06:00Z</dcterms:created>
  <dcterms:modified xsi:type="dcterms:W3CDTF">2024-11-20T13:21:00Z</dcterms:modified>
</cp:coreProperties>
</file>